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4827" w14:textId="77777777" w:rsidR="00096F6C" w:rsidRDefault="00096F6C" w:rsidP="00096F6C">
      <w:pPr>
        <w:pStyle w:val="Corpotesto"/>
        <w:spacing w:before="182" w:line="302" w:lineRule="auto"/>
        <w:ind w:left="3541" w:right="-49" w:hanging="3541"/>
        <w:jc w:val="center"/>
      </w:pPr>
    </w:p>
    <w:p w14:paraId="07047F62" w14:textId="0EB243DE" w:rsidR="00096F6C" w:rsidRPr="00096F6C" w:rsidRDefault="00096F6C" w:rsidP="00096F6C">
      <w:pPr>
        <w:pStyle w:val="Corpotesto"/>
        <w:spacing w:before="182" w:line="302" w:lineRule="auto"/>
        <w:ind w:left="3541" w:right="-49" w:hanging="3541"/>
        <w:jc w:val="center"/>
        <w:rPr>
          <w:rFonts w:ascii="Calibri" w:hAnsi="Calibri" w:cs="Calibri"/>
          <w:sz w:val="28"/>
          <w:szCs w:val="28"/>
        </w:rPr>
      </w:pPr>
      <w:r w:rsidRPr="00096F6C">
        <w:rPr>
          <w:rFonts w:ascii="Calibri" w:hAnsi="Calibri" w:cs="Calibri"/>
          <w:sz w:val="28"/>
          <w:szCs w:val="28"/>
        </w:rPr>
        <w:t>GRIGLIA DI VALUTAZIONE PROVA SCRITTA SCIENZE UMANE</w:t>
      </w:r>
    </w:p>
    <w:p w14:paraId="52979506" w14:textId="3F967B2E" w:rsidR="00096F6C" w:rsidRPr="00096F6C" w:rsidRDefault="00096F6C" w:rsidP="00096F6C">
      <w:pPr>
        <w:pStyle w:val="Corpotesto"/>
        <w:spacing w:before="182" w:line="302" w:lineRule="auto"/>
        <w:ind w:left="3541" w:right="-49" w:hanging="3399"/>
        <w:jc w:val="center"/>
        <w:rPr>
          <w:rFonts w:ascii="Calibri" w:hAnsi="Calibri" w:cs="Calibri"/>
          <w:sz w:val="28"/>
          <w:szCs w:val="28"/>
        </w:rPr>
      </w:pPr>
      <w:r w:rsidRPr="00096F6C">
        <w:rPr>
          <w:rFonts w:ascii="Calibri" w:hAnsi="Calibri" w:cs="Calibri"/>
          <w:sz w:val="28"/>
          <w:szCs w:val="28"/>
        </w:rPr>
        <w:t>5^ CLASSE DEL LICEO DELLE SCIENZE UMANE</w:t>
      </w:r>
    </w:p>
    <w:p w14:paraId="1C3CF524" w14:textId="43686C12" w:rsidR="00096F6C" w:rsidRDefault="00C8239B" w:rsidP="00096F6C">
      <w:pPr>
        <w:pStyle w:val="Corpotesto"/>
        <w:spacing w:before="182" w:line="302" w:lineRule="auto"/>
        <w:ind w:left="3541" w:right="-49" w:hanging="3399"/>
      </w:pPr>
      <w:r>
        <w:t>Alunn</w:t>
      </w:r>
      <w:r w:rsidR="00096F6C">
        <w:t>o/a______________________________________Classe__________Data______________</w:t>
      </w:r>
    </w:p>
    <w:p w14:paraId="1C2BC892" w14:textId="69951BB9" w:rsidR="00137566" w:rsidRDefault="00096F6C" w:rsidP="00096F6C">
      <w:pPr>
        <w:pStyle w:val="Corpotesto"/>
        <w:spacing w:before="182" w:line="302" w:lineRule="auto"/>
        <w:ind w:left="3541" w:right="-49" w:hanging="3399"/>
      </w:pPr>
      <w:r>
        <w:t>Docente: __________________________</w:t>
      </w:r>
      <w:r w:rsidR="00137566">
        <w:t xml:space="preserve"> </w:t>
      </w:r>
    </w:p>
    <w:p w14:paraId="6F2A29E7" w14:textId="77777777" w:rsidR="002423B4" w:rsidRDefault="002423B4" w:rsidP="00096F6C">
      <w:pPr>
        <w:pStyle w:val="Corpotesto"/>
        <w:spacing w:before="182" w:line="302" w:lineRule="auto"/>
        <w:ind w:left="3541" w:right="-49" w:hanging="3399"/>
      </w:pPr>
    </w:p>
    <w:tbl>
      <w:tblPr>
        <w:tblStyle w:val="TableNormal"/>
        <w:tblW w:w="10503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4819"/>
        <w:gridCol w:w="1134"/>
        <w:gridCol w:w="1559"/>
      </w:tblGrid>
      <w:tr w:rsidR="00137566" w:rsidRPr="00887B5C" w14:paraId="5CFCF622" w14:textId="77777777" w:rsidTr="00B014A1">
        <w:trPr>
          <w:trHeight w:val="531"/>
        </w:trPr>
        <w:tc>
          <w:tcPr>
            <w:tcW w:w="2991" w:type="dxa"/>
            <w:tcBorders>
              <w:bottom w:val="single" w:sz="4" w:space="0" w:color="auto"/>
            </w:tcBorders>
            <w:shd w:val="clear" w:color="auto" w:fill="DFDFDF"/>
            <w:vAlign w:val="center"/>
          </w:tcPr>
          <w:p w14:paraId="56BA5098" w14:textId="77777777" w:rsidR="00137566" w:rsidRPr="008655BB" w:rsidRDefault="00137566" w:rsidP="005B48A5">
            <w:pPr>
              <w:pStyle w:val="TableParagraph"/>
              <w:ind w:left="120"/>
              <w:rPr>
                <w:rFonts w:asciiTheme="minorHAnsi" w:hAnsiTheme="minorHAnsi" w:cstheme="minorHAnsi"/>
                <w:b/>
                <w:lang w:val="it-IT"/>
              </w:rPr>
            </w:pPr>
            <w:r w:rsidRPr="008655BB">
              <w:rPr>
                <w:rFonts w:asciiTheme="minorHAnsi" w:hAnsiTheme="minorHAnsi" w:cstheme="minorHAnsi"/>
                <w:b/>
                <w:lang w:val="it-IT"/>
              </w:rPr>
              <w:t xml:space="preserve">INDICATORI </w:t>
            </w:r>
          </w:p>
          <w:p w14:paraId="44B2C2F7" w14:textId="77777777" w:rsidR="00137566" w:rsidRPr="008655BB" w:rsidRDefault="00137566" w:rsidP="005B48A5">
            <w:pPr>
              <w:pStyle w:val="TableParagraph"/>
              <w:ind w:left="120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8655BB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(correlato agli obiettivi della prova)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FDFDF"/>
            <w:vAlign w:val="center"/>
          </w:tcPr>
          <w:p w14:paraId="18EE5F37" w14:textId="77777777" w:rsidR="00137566" w:rsidRPr="00887B5C" w:rsidRDefault="00137566" w:rsidP="005B48A5">
            <w:pPr>
              <w:pStyle w:val="TableParagraph"/>
              <w:spacing w:line="247" w:lineRule="auto"/>
              <w:ind w:left="14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DESCRITTORI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FDFDF"/>
            <w:vAlign w:val="center"/>
          </w:tcPr>
          <w:p w14:paraId="0BC78086" w14:textId="77777777" w:rsidR="00137566" w:rsidRPr="00887B5C" w:rsidRDefault="00137566" w:rsidP="005B48A5">
            <w:pPr>
              <w:pStyle w:val="TableParagraph"/>
              <w:spacing w:line="247" w:lineRule="auto"/>
              <w:ind w:left="14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FDFDF"/>
            <w:vAlign w:val="center"/>
          </w:tcPr>
          <w:p w14:paraId="7F9A495A" w14:textId="77777777" w:rsidR="00137566" w:rsidRPr="00887B5C" w:rsidRDefault="00137566" w:rsidP="005B48A5">
            <w:pPr>
              <w:pStyle w:val="TableParagraph"/>
              <w:spacing w:line="247" w:lineRule="auto"/>
              <w:ind w:left="144"/>
              <w:rPr>
                <w:rFonts w:asciiTheme="minorHAnsi" w:hAnsiTheme="minorHAnsi" w:cstheme="minorHAnsi"/>
                <w:b/>
              </w:rPr>
            </w:pPr>
            <w:r w:rsidRPr="00887B5C">
              <w:rPr>
                <w:rFonts w:asciiTheme="minorHAnsi" w:hAnsiTheme="minorHAnsi" w:cstheme="minorHAnsi"/>
                <w:b/>
              </w:rPr>
              <w:t>PUNTEGGIO ATTRIBUITO</w:t>
            </w:r>
          </w:p>
        </w:tc>
      </w:tr>
      <w:tr w:rsidR="00137566" w:rsidRPr="00887B5C" w14:paraId="3D530720" w14:textId="77777777" w:rsidTr="00B014A1">
        <w:trPr>
          <w:trHeight w:val="471"/>
        </w:trPr>
        <w:tc>
          <w:tcPr>
            <w:tcW w:w="2991" w:type="dxa"/>
            <w:vMerge w:val="restart"/>
            <w:vAlign w:val="center"/>
          </w:tcPr>
          <w:p w14:paraId="230D1066" w14:textId="77777777" w:rsidR="00C8239B" w:rsidRDefault="00C8239B" w:rsidP="005B48A5">
            <w:pPr>
              <w:jc w:val="both"/>
              <w:rPr>
                <w:rFonts w:ascii="Calibri" w:hAnsi="Calibri" w:cs="Times New Roman"/>
                <w:b/>
                <w:bCs/>
                <w:lang w:val="it-IT"/>
              </w:rPr>
            </w:pPr>
          </w:p>
          <w:p w14:paraId="3CC5E7B3" w14:textId="607C7E7B" w:rsidR="00137566" w:rsidRPr="008655BB" w:rsidRDefault="00137566" w:rsidP="005B48A5">
            <w:pPr>
              <w:jc w:val="both"/>
              <w:rPr>
                <w:rFonts w:ascii="Calibri" w:hAnsi="Calibri" w:cs="Times New Roman"/>
                <w:b/>
                <w:bCs/>
                <w:lang w:val="it-IT"/>
              </w:rPr>
            </w:pPr>
            <w:r w:rsidRPr="008655BB">
              <w:rPr>
                <w:rFonts w:ascii="Calibri" w:hAnsi="Calibri" w:cs="Times New Roman"/>
                <w:b/>
                <w:bCs/>
                <w:lang w:val="it-IT"/>
              </w:rPr>
              <w:t>Conoscere</w:t>
            </w:r>
          </w:p>
          <w:p w14:paraId="0F56A20F" w14:textId="77777777" w:rsidR="00137566" w:rsidRPr="008655BB" w:rsidRDefault="00137566" w:rsidP="005B48A5">
            <w:pPr>
              <w:pStyle w:val="TableParagraph"/>
              <w:ind w:left="171" w:right="126"/>
              <w:jc w:val="left"/>
              <w:rPr>
                <w:rFonts w:asciiTheme="minorHAnsi" w:hAnsiTheme="minorHAnsi" w:cstheme="minorHAnsi"/>
                <w:lang w:val="it-IT"/>
              </w:rPr>
            </w:pPr>
            <w:r w:rsidRPr="008655BB">
              <w:rPr>
                <w:rFonts w:ascii="Calibri" w:hAnsi="Calibri" w:cs="Times New Roman"/>
                <w:lang w:val="it-IT"/>
              </w:rPr>
              <w:t>Conoscere le categorie concettuali delle scienze umane, i riferimenti teorici, i temi e i problemi, le tecniche e gli strumenti della ricerca afferenti agli ambiti disciplinari specifici.</w:t>
            </w:r>
          </w:p>
        </w:tc>
        <w:tc>
          <w:tcPr>
            <w:tcW w:w="4819" w:type="dxa"/>
            <w:vAlign w:val="center"/>
          </w:tcPr>
          <w:p w14:paraId="0993DFBC" w14:textId="1A3D3413" w:rsidR="00137566" w:rsidRPr="00DC5CC8" w:rsidRDefault="008655BB" w:rsidP="008655BB">
            <w:pPr>
              <w:pStyle w:val="TableParagraph"/>
              <w:ind w:right="127"/>
              <w:jc w:val="left"/>
              <w:rPr>
                <w:sz w:val="18"/>
                <w:szCs w:val="18"/>
              </w:rPr>
            </w:pPr>
            <w:r w:rsidRPr="00096F6C">
              <w:rPr>
                <w:lang w:val="it-IT"/>
              </w:rPr>
              <w:t xml:space="preserve"> </w:t>
            </w:r>
            <w:r w:rsidR="00C46D69">
              <w:rPr>
                <w:lang w:val="it-IT"/>
              </w:rPr>
              <w:t xml:space="preserve"> </w:t>
            </w:r>
            <w:proofErr w:type="spellStart"/>
            <w:r w:rsidR="00137566">
              <w:t>Conoscenze</w:t>
            </w:r>
            <w:proofErr w:type="spellEnd"/>
            <w:r w:rsidR="00096F6C">
              <w:t xml:space="preserve"> </w:t>
            </w:r>
            <w:r w:rsidR="00137566">
              <w:t xml:space="preserve">complete e </w:t>
            </w:r>
            <w:proofErr w:type="spellStart"/>
            <w:r w:rsidR="00137566">
              <w:t>corrette</w:t>
            </w:r>
            <w:proofErr w:type="spellEnd"/>
          </w:p>
        </w:tc>
        <w:tc>
          <w:tcPr>
            <w:tcW w:w="1134" w:type="dxa"/>
            <w:vAlign w:val="center"/>
          </w:tcPr>
          <w:p w14:paraId="08FAF150" w14:textId="23DDD1E3" w:rsidR="00137566" w:rsidRPr="008655BB" w:rsidRDefault="00137566" w:rsidP="005B48A5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55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6-7</w:t>
            </w:r>
          </w:p>
        </w:tc>
        <w:tc>
          <w:tcPr>
            <w:tcW w:w="1559" w:type="dxa"/>
            <w:vMerge w:val="restart"/>
            <w:vAlign w:val="center"/>
          </w:tcPr>
          <w:p w14:paraId="1E083E84" w14:textId="77777777" w:rsidR="00137566" w:rsidRPr="00887B5C" w:rsidRDefault="00137566" w:rsidP="005B48A5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37566" w:rsidRPr="00887B5C" w14:paraId="7D60ECBA" w14:textId="77777777" w:rsidTr="00B014A1">
        <w:trPr>
          <w:trHeight w:val="468"/>
        </w:trPr>
        <w:tc>
          <w:tcPr>
            <w:tcW w:w="2991" w:type="dxa"/>
            <w:vMerge/>
            <w:vAlign w:val="center"/>
          </w:tcPr>
          <w:p w14:paraId="354520CE" w14:textId="77777777" w:rsidR="00137566" w:rsidRPr="00887B5C" w:rsidRDefault="00137566" w:rsidP="00137566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380851EF" w14:textId="1D12420C" w:rsidR="00137566" w:rsidRPr="008655BB" w:rsidRDefault="00137566" w:rsidP="00137566">
            <w:pPr>
              <w:pStyle w:val="TableParagraph"/>
              <w:ind w:left="144" w:right="127"/>
              <w:jc w:val="left"/>
              <w:rPr>
                <w:sz w:val="18"/>
                <w:szCs w:val="18"/>
                <w:lang w:val="it-IT"/>
              </w:rPr>
            </w:pPr>
            <w:r w:rsidRPr="008655BB">
              <w:rPr>
                <w:lang w:val="it-IT"/>
              </w:rPr>
              <w:t xml:space="preserve">Conoscenze non del tutto complete con qualche errore, ma </w:t>
            </w:r>
            <w:r w:rsidR="00C8239B">
              <w:rPr>
                <w:lang w:val="it-IT"/>
              </w:rPr>
              <w:t>apprezzabili</w:t>
            </w:r>
          </w:p>
        </w:tc>
        <w:tc>
          <w:tcPr>
            <w:tcW w:w="1134" w:type="dxa"/>
            <w:vAlign w:val="center"/>
          </w:tcPr>
          <w:p w14:paraId="323C0229" w14:textId="47FED8C0" w:rsidR="00137566" w:rsidRPr="00212250" w:rsidRDefault="00137566" w:rsidP="00137566">
            <w:pPr>
              <w:pStyle w:val="TableParagraph"/>
              <w:ind w:left="14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4-</w:t>
            </w:r>
            <w:r w:rsidRPr="0021225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14:paraId="432BAB8C" w14:textId="77777777" w:rsidR="00137566" w:rsidRPr="00887B5C" w:rsidRDefault="00137566" w:rsidP="00137566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37566" w:rsidRPr="00887B5C" w14:paraId="6FE5079F" w14:textId="77777777" w:rsidTr="00B014A1">
        <w:trPr>
          <w:trHeight w:val="468"/>
        </w:trPr>
        <w:tc>
          <w:tcPr>
            <w:tcW w:w="2991" w:type="dxa"/>
            <w:vMerge/>
            <w:vAlign w:val="center"/>
          </w:tcPr>
          <w:p w14:paraId="0A6697BB" w14:textId="77777777" w:rsidR="00137566" w:rsidRPr="00887B5C" w:rsidRDefault="00137566" w:rsidP="00137566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1CD793AA" w14:textId="2A93E4AF" w:rsidR="00137566" w:rsidRPr="00DC5CC8" w:rsidRDefault="00137566" w:rsidP="00137566">
            <w:pPr>
              <w:pStyle w:val="TableParagraph"/>
              <w:ind w:left="144" w:right="127"/>
              <w:jc w:val="left"/>
              <w:rPr>
                <w:sz w:val="18"/>
                <w:szCs w:val="18"/>
              </w:rPr>
            </w:pPr>
            <w:proofErr w:type="spellStart"/>
            <w:r>
              <w:t>Conoscenze</w:t>
            </w:r>
            <w:proofErr w:type="spellEnd"/>
            <w:r>
              <w:t xml:space="preserve"> i</w:t>
            </w:r>
            <w:r w:rsidRPr="009E1E05">
              <w:t>ncomplet</w:t>
            </w:r>
            <w:r>
              <w:t>e</w:t>
            </w:r>
            <w:r w:rsidRPr="009E1E05">
              <w:t xml:space="preserve"> </w:t>
            </w:r>
            <w:r w:rsidR="00C8239B">
              <w:t xml:space="preserve">e </w:t>
            </w:r>
            <w:proofErr w:type="spellStart"/>
            <w:r w:rsidR="00C8239B">
              <w:t>parziali</w:t>
            </w:r>
            <w:proofErr w:type="spellEnd"/>
          </w:p>
        </w:tc>
        <w:tc>
          <w:tcPr>
            <w:tcW w:w="1134" w:type="dxa"/>
            <w:vAlign w:val="center"/>
          </w:tcPr>
          <w:p w14:paraId="1548931D" w14:textId="080E90B2" w:rsidR="00137566" w:rsidRPr="00212250" w:rsidRDefault="00137566" w:rsidP="00137566">
            <w:pPr>
              <w:pStyle w:val="TableParagraph"/>
              <w:ind w:left="14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2-</w:t>
            </w:r>
            <w:r w:rsidRPr="0021225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14:paraId="1C407569" w14:textId="77777777" w:rsidR="00137566" w:rsidRPr="00887B5C" w:rsidRDefault="00137566" w:rsidP="00137566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37566" w:rsidRPr="00887B5C" w14:paraId="560408AF" w14:textId="77777777" w:rsidTr="00B014A1">
        <w:trPr>
          <w:trHeight w:val="468"/>
        </w:trPr>
        <w:tc>
          <w:tcPr>
            <w:tcW w:w="2991" w:type="dxa"/>
            <w:vMerge/>
            <w:vAlign w:val="center"/>
          </w:tcPr>
          <w:p w14:paraId="40624DBB" w14:textId="77777777" w:rsidR="00137566" w:rsidRPr="00887B5C" w:rsidRDefault="00137566" w:rsidP="00137566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164CD93A" w14:textId="2AF78323" w:rsidR="00137566" w:rsidRPr="008655BB" w:rsidRDefault="00137566" w:rsidP="00137566">
            <w:pPr>
              <w:pStyle w:val="TableParagraph"/>
              <w:ind w:left="144" w:right="127"/>
              <w:jc w:val="left"/>
              <w:rPr>
                <w:sz w:val="18"/>
                <w:szCs w:val="18"/>
                <w:lang w:val="it-IT"/>
              </w:rPr>
            </w:pPr>
            <w:r w:rsidRPr="008655BB">
              <w:rPr>
                <w:lang w:val="it-IT"/>
              </w:rPr>
              <w:t>Conoscenze gravemente caren</w:t>
            </w:r>
            <w:r w:rsidR="0071478B" w:rsidRPr="008655BB">
              <w:rPr>
                <w:lang w:val="it-IT"/>
              </w:rPr>
              <w:t>t</w:t>
            </w:r>
            <w:r w:rsidRPr="008655BB">
              <w:rPr>
                <w:lang w:val="it-IT"/>
              </w:rPr>
              <w:t>i e/o con molti errori</w:t>
            </w:r>
          </w:p>
        </w:tc>
        <w:tc>
          <w:tcPr>
            <w:tcW w:w="1134" w:type="dxa"/>
            <w:vAlign w:val="center"/>
          </w:tcPr>
          <w:p w14:paraId="1D3634D4" w14:textId="06A5FCEB" w:rsidR="00137566" w:rsidRPr="00212250" w:rsidRDefault="00137566" w:rsidP="00137566">
            <w:pPr>
              <w:pStyle w:val="TableParagraph"/>
              <w:ind w:left="144"/>
              <w:rPr>
                <w:rFonts w:asciiTheme="minorHAnsi" w:hAnsiTheme="minorHAnsi" w:cstheme="minorHAnsi"/>
                <w:sz w:val="28"/>
                <w:szCs w:val="28"/>
              </w:rPr>
            </w:pPr>
            <w:r w:rsidRPr="0021225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14:paraId="439569AE" w14:textId="77777777" w:rsidR="00137566" w:rsidRPr="00887B5C" w:rsidRDefault="00137566" w:rsidP="00137566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37566" w:rsidRPr="00887B5C" w14:paraId="5FE88879" w14:textId="77777777" w:rsidTr="00B014A1">
        <w:trPr>
          <w:trHeight w:val="471"/>
        </w:trPr>
        <w:tc>
          <w:tcPr>
            <w:tcW w:w="2991" w:type="dxa"/>
            <w:vMerge w:val="restart"/>
            <w:vAlign w:val="center"/>
          </w:tcPr>
          <w:p w14:paraId="7A255AAB" w14:textId="77777777" w:rsidR="00137566" w:rsidRPr="008655BB" w:rsidRDefault="00137566" w:rsidP="00137566">
            <w:pPr>
              <w:jc w:val="both"/>
              <w:rPr>
                <w:rFonts w:ascii="Calibri" w:hAnsi="Calibri" w:cs="Times New Roman"/>
                <w:b/>
                <w:bCs/>
                <w:lang w:val="it-IT"/>
              </w:rPr>
            </w:pPr>
            <w:r w:rsidRPr="008655BB">
              <w:rPr>
                <w:rFonts w:ascii="Calibri" w:hAnsi="Calibri" w:cs="Times New Roman"/>
                <w:b/>
                <w:bCs/>
                <w:lang w:val="it-IT"/>
              </w:rPr>
              <w:t>Comprendere</w:t>
            </w:r>
          </w:p>
          <w:p w14:paraId="450603A4" w14:textId="06144B22" w:rsidR="00137566" w:rsidRPr="008655BB" w:rsidRDefault="00137566" w:rsidP="00137566">
            <w:pPr>
              <w:pStyle w:val="TableParagraph"/>
              <w:ind w:left="171" w:right="126"/>
              <w:jc w:val="left"/>
              <w:rPr>
                <w:rFonts w:asciiTheme="minorHAnsi" w:hAnsiTheme="minorHAnsi" w:cstheme="minorHAnsi"/>
                <w:lang w:val="it-IT"/>
              </w:rPr>
            </w:pPr>
            <w:r w:rsidRPr="008655BB">
              <w:rPr>
                <w:rFonts w:ascii="Calibri" w:hAnsi="Calibri" w:cs="Times New Roman"/>
                <w:lang w:val="it-IT"/>
              </w:rPr>
              <w:t>Comprendere il contenuto e il significato delle informazioni fornite dalla traccia e le consegne che la prova prevede.</w:t>
            </w:r>
          </w:p>
        </w:tc>
        <w:tc>
          <w:tcPr>
            <w:tcW w:w="4819" w:type="dxa"/>
            <w:vAlign w:val="center"/>
          </w:tcPr>
          <w:p w14:paraId="12C683F8" w14:textId="65A24871" w:rsidR="00137566" w:rsidRPr="008655BB" w:rsidRDefault="00137566" w:rsidP="00137566">
            <w:pPr>
              <w:pStyle w:val="TableParagraph"/>
              <w:ind w:left="144" w:right="127"/>
              <w:jc w:val="left"/>
              <w:rPr>
                <w:sz w:val="18"/>
                <w:szCs w:val="18"/>
                <w:lang w:val="it-IT"/>
              </w:rPr>
            </w:pPr>
            <w:r w:rsidRPr="008655BB">
              <w:rPr>
                <w:lang w:val="it-IT"/>
              </w:rPr>
              <w:t>C</w:t>
            </w:r>
            <w:r w:rsidR="000F4CEB" w:rsidRPr="008655BB">
              <w:rPr>
                <w:lang w:val="it-IT"/>
              </w:rPr>
              <w:t xml:space="preserve">omprensione ottima </w:t>
            </w:r>
            <w:r w:rsidRPr="008655BB">
              <w:rPr>
                <w:lang w:val="it-IT"/>
              </w:rPr>
              <w:t xml:space="preserve">ed elaborazione </w:t>
            </w:r>
            <w:r w:rsidR="000F4CEB" w:rsidRPr="008655BB">
              <w:rPr>
                <w:lang w:val="it-IT"/>
              </w:rPr>
              <w:t xml:space="preserve">corretta delle consegne </w:t>
            </w:r>
          </w:p>
        </w:tc>
        <w:tc>
          <w:tcPr>
            <w:tcW w:w="1134" w:type="dxa"/>
            <w:vAlign w:val="center"/>
          </w:tcPr>
          <w:p w14:paraId="64C18F51" w14:textId="3A5D12F5" w:rsidR="00137566" w:rsidRPr="008655BB" w:rsidRDefault="00137566" w:rsidP="00137566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55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4-5</w:t>
            </w:r>
          </w:p>
        </w:tc>
        <w:tc>
          <w:tcPr>
            <w:tcW w:w="1559" w:type="dxa"/>
            <w:vMerge w:val="restart"/>
            <w:vAlign w:val="center"/>
          </w:tcPr>
          <w:p w14:paraId="70A4088A" w14:textId="77777777" w:rsidR="00137566" w:rsidRPr="00887B5C" w:rsidRDefault="00137566" w:rsidP="00137566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37566" w:rsidRPr="00887B5C" w14:paraId="12728A75" w14:textId="77777777" w:rsidTr="00B014A1">
        <w:trPr>
          <w:trHeight w:val="468"/>
        </w:trPr>
        <w:tc>
          <w:tcPr>
            <w:tcW w:w="2991" w:type="dxa"/>
            <w:vMerge/>
            <w:vAlign w:val="center"/>
          </w:tcPr>
          <w:p w14:paraId="76C86AFC" w14:textId="77777777" w:rsidR="00137566" w:rsidRPr="00887B5C" w:rsidRDefault="00137566" w:rsidP="00137566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01BD4E5F" w14:textId="0C12C385" w:rsidR="00137566" w:rsidRPr="008655BB" w:rsidRDefault="000F4CEB" w:rsidP="00137566">
            <w:pPr>
              <w:pStyle w:val="TableParagraph"/>
              <w:ind w:left="144" w:right="127"/>
              <w:jc w:val="left"/>
              <w:rPr>
                <w:sz w:val="18"/>
                <w:szCs w:val="18"/>
                <w:lang w:val="it-IT"/>
              </w:rPr>
            </w:pPr>
            <w:r w:rsidRPr="008655BB">
              <w:rPr>
                <w:lang w:val="it-IT"/>
              </w:rPr>
              <w:t>Comprensione buona</w:t>
            </w:r>
            <w:r w:rsidR="00137566" w:rsidRPr="008655BB">
              <w:rPr>
                <w:lang w:val="it-IT"/>
              </w:rPr>
              <w:t xml:space="preserve"> e/o elaborazione</w:t>
            </w:r>
            <w:r w:rsidRPr="008655BB">
              <w:rPr>
                <w:lang w:val="it-IT"/>
              </w:rPr>
              <w:t xml:space="preserve"> delle consegne </w:t>
            </w:r>
            <w:r w:rsidR="00C8239B">
              <w:rPr>
                <w:lang w:val="it-IT"/>
              </w:rPr>
              <w:t>apprezzabili</w:t>
            </w:r>
          </w:p>
        </w:tc>
        <w:tc>
          <w:tcPr>
            <w:tcW w:w="1134" w:type="dxa"/>
            <w:vAlign w:val="center"/>
          </w:tcPr>
          <w:p w14:paraId="567439B3" w14:textId="180E0D1A" w:rsidR="00137566" w:rsidRPr="00212250" w:rsidRDefault="00137566" w:rsidP="00137566">
            <w:pPr>
              <w:pStyle w:val="TableParagraph"/>
              <w:ind w:left="14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14:paraId="43D661CB" w14:textId="77777777" w:rsidR="00137566" w:rsidRPr="00887B5C" w:rsidRDefault="00137566" w:rsidP="00137566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37566" w:rsidRPr="00887B5C" w14:paraId="132D52EC" w14:textId="77777777" w:rsidTr="00B014A1">
        <w:trPr>
          <w:trHeight w:val="468"/>
        </w:trPr>
        <w:tc>
          <w:tcPr>
            <w:tcW w:w="2991" w:type="dxa"/>
            <w:vMerge/>
            <w:vAlign w:val="center"/>
          </w:tcPr>
          <w:p w14:paraId="4F365896" w14:textId="77777777" w:rsidR="00137566" w:rsidRPr="00887B5C" w:rsidRDefault="00137566" w:rsidP="00137566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72F1412A" w14:textId="38B85882" w:rsidR="00137566" w:rsidRPr="008655BB" w:rsidRDefault="0071478B" w:rsidP="00137566">
            <w:pPr>
              <w:pStyle w:val="TableParagraph"/>
              <w:ind w:left="144" w:right="127"/>
              <w:jc w:val="left"/>
              <w:rPr>
                <w:sz w:val="18"/>
                <w:szCs w:val="18"/>
                <w:lang w:val="it-IT"/>
              </w:rPr>
            </w:pPr>
            <w:r w:rsidRPr="008655BB">
              <w:rPr>
                <w:lang w:val="it-IT"/>
              </w:rPr>
              <w:t xml:space="preserve">Comprensione non del tutto </w:t>
            </w:r>
            <w:r w:rsidR="00C8239B">
              <w:rPr>
                <w:lang w:val="it-IT"/>
              </w:rPr>
              <w:t>adeguata</w:t>
            </w:r>
            <w:r w:rsidRPr="008655BB">
              <w:rPr>
                <w:lang w:val="it-IT"/>
              </w:rPr>
              <w:t xml:space="preserve"> </w:t>
            </w:r>
            <w:r w:rsidR="00137566" w:rsidRPr="008655BB">
              <w:rPr>
                <w:lang w:val="it-IT"/>
              </w:rPr>
              <w:t>e/o elaborazione dell</w:t>
            </w:r>
            <w:r w:rsidR="002012F1">
              <w:rPr>
                <w:lang w:val="it-IT"/>
              </w:rPr>
              <w:t>a</w:t>
            </w:r>
            <w:r w:rsidR="00137566" w:rsidRPr="008655BB">
              <w:rPr>
                <w:lang w:val="it-IT"/>
              </w:rPr>
              <w:t xml:space="preserve"> </w:t>
            </w:r>
            <w:r w:rsidRPr="008655BB">
              <w:rPr>
                <w:lang w:val="it-IT"/>
              </w:rPr>
              <w:t xml:space="preserve">consegna non </w:t>
            </w:r>
            <w:r w:rsidR="00C8239B">
              <w:rPr>
                <w:lang w:val="it-IT"/>
              </w:rPr>
              <w:t>precisa</w:t>
            </w:r>
          </w:p>
        </w:tc>
        <w:tc>
          <w:tcPr>
            <w:tcW w:w="1134" w:type="dxa"/>
            <w:vAlign w:val="center"/>
          </w:tcPr>
          <w:p w14:paraId="2C5DDDD2" w14:textId="268628DC" w:rsidR="00137566" w:rsidRPr="00212250" w:rsidRDefault="00137566" w:rsidP="00137566">
            <w:pPr>
              <w:pStyle w:val="TableParagraph"/>
              <w:ind w:left="14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14:paraId="28139AFB" w14:textId="77777777" w:rsidR="00137566" w:rsidRPr="00887B5C" w:rsidRDefault="00137566" w:rsidP="00137566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37566" w:rsidRPr="00887B5C" w14:paraId="71C37E28" w14:textId="77777777" w:rsidTr="00B014A1">
        <w:trPr>
          <w:trHeight w:val="468"/>
        </w:trPr>
        <w:tc>
          <w:tcPr>
            <w:tcW w:w="2991" w:type="dxa"/>
            <w:vMerge/>
            <w:vAlign w:val="center"/>
          </w:tcPr>
          <w:p w14:paraId="4CD2E301" w14:textId="77777777" w:rsidR="00137566" w:rsidRPr="00887B5C" w:rsidRDefault="00137566" w:rsidP="00137566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515B6AD7" w14:textId="3A907609" w:rsidR="00137566" w:rsidRPr="008655BB" w:rsidRDefault="0071478B" w:rsidP="00137566">
            <w:pPr>
              <w:pStyle w:val="TableParagraph"/>
              <w:ind w:left="144" w:right="127"/>
              <w:jc w:val="left"/>
              <w:rPr>
                <w:sz w:val="18"/>
                <w:szCs w:val="18"/>
                <w:lang w:val="it-IT"/>
              </w:rPr>
            </w:pPr>
            <w:r w:rsidRPr="008655BB">
              <w:rPr>
                <w:lang w:val="it-IT"/>
              </w:rPr>
              <w:t>Comprensione in</w:t>
            </w:r>
            <w:r w:rsidR="008655BB">
              <w:rPr>
                <w:lang w:val="it-IT"/>
              </w:rPr>
              <w:t>a</w:t>
            </w:r>
            <w:r w:rsidRPr="008655BB">
              <w:rPr>
                <w:lang w:val="it-IT"/>
              </w:rPr>
              <w:t>d</w:t>
            </w:r>
            <w:r w:rsidR="008655BB">
              <w:rPr>
                <w:lang w:val="it-IT"/>
              </w:rPr>
              <w:t>e</w:t>
            </w:r>
            <w:r w:rsidRPr="008655BB">
              <w:rPr>
                <w:lang w:val="it-IT"/>
              </w:rPr>
              <w:t xml:space="preserve">guata e mancata </w:t>
            </w:r>
            <w:r w:rsidR="00137566" w:rsidRPr="008655BB">
              <w:rPr>
                <w:lang w:val="it-IT"/>
              </w:rPr>
              <w:t>elaborazione delle</w:t>
            </w:r>
            <w:r w:rsidRPr="008655BB">
              <w:rPr>
                <w:lang w:val="it-IT"/>
              </w:rPr>
              <w:t xml:space="preserve"> consegne </w:t>
            </w:r>
          </w:p>
        </w:tc>
        <w:tc>
          <w:tcPr>
            <w:tcW w:w="1134" w:type="dxa"/>
            <w:vAlign w:val="center"/>
          </w:tcPr>
          <w:p w14:paraId="3B1E8CE7" w14:textId="6A3F64AF" w:rsidR="00137566" w:rsidRPr="00212250" w:rsidRDefault="00137566" w:rsidP="00137566">
            <w:pPr>
              <w:pStyle w:val="TableParagraph"/>
              <w:ind w:left="144"/>
              <w:rPr>
                <w:rFonts w:asciiTheme="minorHAnsi" w:hAnsiTheme="minorHAnsi" w:cstheme="minorHAnsi"/>
                <w:sz w:val="28"/>
                <w:szCs w:val="28"/>
              </w:rPr>
            </w:pPr>
            <w:r w:rsidRPr="0021225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14:paraId="1E1048BF" w14:textId="77777777" w:rsidR="00137566" w:rsidRPr="00887B5C" w:rsidRDefault="00137566" w:rsidP="00137566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37566" w:rsidRPr="00887B5C" w14:paraId="44B35D4E" w14:textId="77777777" w:rsidTr="00B014A1">
        <w:trPr>
          <w:trHeight w:val="471"/>
        </w:trPr>
        <w:tc>
          <w:tcPr>
            <w:tcW w:w="2991" w:type="dxa"/>
            <w:vMerge w:val="restart"/>
          </w:tcPr>
          <w:p w14:paraId="37A8395A" w14:textId="77777777" w:rsidR="00C8239B" w:rsidRDefault="00C8239B" w:rsidP="00137566">
            <w:pPr>
              <w:jc w:val="both"/>
              <w:rPr>
                <w:rFonts w:ascii="Calibri" w:hAnsi="Calibri" w:cs="Times New Roman"/>
                <w:b/>
                <w:bCs/>
                <w:lang w:val="it-IT"/>
              </w:rPr>
            </w:pPr>
          </w:p>
          <w:p w14:paraId="0070FCF0" w14:textId="473AD91E" w:rsidR="00137566" w:rsidRPr="008655BB" w:rsidRDefault="00137566" w:rsidP="00137566">
            <w:pPr>
              <w:jc w:val="both"/>
              <w:rPr>
                <w:rFonts w:ascii="Calibri" w:hAnsi="Calibri" w:cs="Times New Roman"/>
                <w:b/>
                <w:bCs/>
                <w:lang w:val="it-IT"/>
              </w:rPr>
            </w:pPr>
            <w:r w:rsidRPr="008655BB">
              <w:rPr>
                <w:rFonts w:ascii="Calibri" w:hAnsi="Calibri" w:cs="Times New Roman"/>
                <w:b/>
                <w:bCs/>
                <w:lang w:val="it-IT"/>
              </w:rPr>
              <w:t>Interpretare</w:t>
            </w:r>
          </w:p>
          <w:p w14:paraId="6A0260BB" w14:textId="13283F48" w:rsidR="00137566" w:rsidRPr="008655BB" w:rsidRDefault="00137566" w:rsidP="00137566">
            <w:pPr>
              <w:pStyle w:val="TableParagraph"/>
              <w:ind w:left="171" w:right="126"/>
              <w:jc w:val="left"/>
              <w:rPr>
                <w:rFonts w:asciiTheme="minorHAnsi" w:hAnsiTheme="minorHAnsi" w:cstheme="minorHAnsi"/>
                <w:lang w:val="it-IT"/>
              </w:rPr>
            </w:pPr>
            <w:r w:rsidRPr="008655BB">
              <w:rPr>
                <w:rFonts w:ascii="Calibri" w:hAnsi="Calibri" w:cs="Times New Roman"/>
                <w:lang w:val="it-IT"/>
              </w:rPr>
              <w:t>Fornire un'interpretazione coerente delle informazioni apprese, attraverso l'analisi delle fonti e dei metodi di ricerca.</w:t>
            </w:r>
          </w:p>
        </w:tc>
        <w:tc>
          <w:tcPr>
            <w:tcW w:w="4819" w:type="dxa"/>
            <w:vAlign w:val="center"/>
          </w:tcPr>
          <w:p w14:paraId="7845D2A7" w14:textId="5FE3472B" w:rsidR="00137566" w:rsidRPr="00DC5CC8" w:rsidRDefault="000F4CEB" w:rsidP="00137566">
            <w:pPr>
              <w:pStyle w:val="TableParagraph"/>
              <w:ind w:left="144" w:right="127"/>
              <w:jc w:val="left"/>
              <w:rPr>
                <w:sz w:val="18"/>
                <w:szCs w:val="18"/>
              </w:rPr>
            </w:pPr>
            <w:r>
              <w:t xml:space="preserve">Corretta, </w:t>
            </w:r>
            <w:proofErr w:type="spellStart"/>
            <w:r>
              <w:t>original</w:t>
            </w:r>
            <w:r w:rsidR="002423B4">
              <w:t>e</w:t>
            </w:r>
            <w:proofErr w:type="spellEnd"/>
            <w:r w:rsidR="002423B4">
              <w:t xml:space="preserve"> </w:t>
            </w:r>
            <w:r>
              <w:t xml:space="preserve">e </w:t>
            </w:r>
            <w:proofErr w:type="spellStart"/>
            <w:r>
              <w:t>efficace</w:t>
            </w:r>
            <w:proofErr w:type="spellEnd"/>
          </w:p>
        </w:tc>
        <w:tc>
          <w:tcPr>
            <w:tcW w:w="1134" w:type="dxa"/>
            <w:vAlign w:val="center"/>
          </w:tcPr>
          <w:p w14:paraId="29AF4003" w14:textId="08D9BA2E" w:rsidR="00137566" w:rsidRPr="0071478B" w:rsidRDefault="000F4CEB" w:rsidP="00137566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478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433789EF" w14:textId="77777777" w:rsidR="00137566" w:rsidRPr="00887B5C" w:rsidRDefault="00137566" w:rsidP="00137566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F4CEB" w:rsidRPr="00887B5C" w14:paraId="03292550" w14:textId="77777777" w:rsidTr="00B014A1">
        <w:trPr>
          <w:trHeight w:val="468"/>
        </w:trPr>
        <w:tc>
          <w:tcPr>
            <w:tcW w:w="2991" w:type="dxa"/>
            <w:vMerge/>
            <w:vAlign w:val="center"/>
          </w:tcPr>
          <w:p w14:paraId="300F5E1E" w14:textId="77777777" w:rsidR="000F4CEB" w:rsidRPr="00887B5C" w:rsidRDefault="000F4CEB" w:rsidP="000F4CEB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589A6423" w14:textId="51759E12" w:rsidR="000F4CEB" w:rsidRPr="00DC5CC8" w:rsidRDefault="000F4CEB" w:rsidP="000F4CEB">
            <w:pPr>
              <w:pStyle w:val="TableParagraph"/>
              <w:ind w:left="144" w:right="127"/>
              <w:jc w:val="left"/>
              <w:rPr>
                <w:sz w:val="18"/>
                <w:szCs w:val="18"/>
              </w:rPr>
            </w:pPr>
            <w:proofErr w:type="spellStart"/>
            <w:r>
              <w:t>Adeguata</w:t>
            </w:r>
            <w:proofErr w:type="spellEnd"/>
            <w:r>
              <w:t xml:space="preserve"> e </w:t>
            </w:r>
            <w:proofErr w:type="spellStart"/>
            <w:r w:rsidR="00C8239B">
              <w:t>coerente</w:t>
            </w:r>
            <w:proofErr w:type="spellEnd"/>
          </w:p>
        </w:tc>
        <w:tc>
          <w:tcPr>
            <w:tcW w:w="1134" w:type="dxa"/>
            <w:vAlign w:val="center"/>
          </w:tcPr>
          <w:p w14:paraId="3600783E" w14:textId="54517B80" w:rsidR="000F4CEB" w:rsidRPr="00212250" w:rsidRDefault="000F4CEB" w:rsidP="000F4CEB">
            <w:pPr>
              <w:pStyle w:val="TableParagraph"/>
              <w:ind w:left="14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14:paraId="4B11C115" w14:textId="77777777" w:rsidR="000F4CEB" w:rsidRPr="00887B5C" w:rsidRDefault="000F4CEB" w:rsidP="000F4CEB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F4CEB" w:rsidRPr="00887B5C" w14:paraId="6A77437D" w14:textId="77777777" w:rsidTr="00B014A1">
        <w:trPr>
          <w:trHeight w:val="468"/>
        </w:trPr>
        <w:tc>
          <w:tcPr>
            <w:tcW w:w="2991" w:type="dxa"/>
            <w:vMerge/>
            <w:vAlign w:val="center"/>
          </w:tcPr>
          <w:p w14:paraId="5C892A01" w14:textId="77777777" w:rsidR="000F4CEB" w:rsidRPr="00887B5C" w:rsidRDefault="000F4CEB" w:rsidP="000F4CEB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151D4E32" w14:textId="29CA7B5A" w:rsidR="000F4CEB" w:rsidRPr="00C8239B" w:rsidRDefault="00C8239B" w:rsidP="00C8239B">
            <w:pPr>
              <w:pStyle w:val="TableParagraph"/>
              <w:ind w:right="127"/>
              <w:jc w:val="left"/>
              <w:rPr>
                <w:sz w:val="18"/>
                <w:szCs w:val="18"/>
                <w:lang w:val="it-IT"/>
              </w:rPr>
            </w:pPr>
            <w:r w:rsidRPr="00C8239B">
              <w:rPr>
                <w:lang w:val="it-IT"/>
              </w:rPr>
              <w:t xml:space="preserve">    Non del tutto corretta e</w:t>
            </w:r>
            <w:r>
              <w:rPr>
                <w:lang w:val="it-IT"/>
              </w:rPr>
              <w:t xml:space="preserve"> incompleta</w:t>
            </w:r>
          </w:p>
        </w:tc>
        <w:tc>
          <w:tcPr>
            <w:tcW w:w="1134" w:type="dxa"/>
            <w:vAlign w:val="center"/>
          </w:tcPr>
          <w:p w14:paraId="204D98E0" w14:textId="591126A1" w:rsidR="000F4CEB" w:rsidRPr="00212250" w:rsidRDefault="000F4CEB" w:rsidP="000F4CEB">
            <w:pPr>
              <w:pStyle w:val="TableParagraph"/>
              <w:ind w:left="14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14:paraId="5BEE9281" w14:textId="77777777" w:rsidR="000F4CEB" w:rsidRPr="00887B5C" w:rsidRDefault="000F4CEB" w:rsidP="000F4CEB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F4CEB" w:rsidRPr="00887B5C" w14:paraId="6183B010" w14:textId="77777777" w:rsidTr="00B014A1">
        <w:trPr>
          <w:trHeight w:val="468"/>
        </w:trPr>
        <w:tc>
          <w:tcPr>
            <w:tcW w:w="2991" w:type="dxa"/>
            <w:vMerge/>
            <w:vAlign w:val="center"/>
          </w:tcPr>
          <w:p w14:paraId="7C651070" w14:textId="77777777" w:rsidR="000F4CEB" w:rsidRPr="00887B5C" w:rsidRDefault="000F4CEB" w:rsidP="000F4CEB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4C348675" w14:textId="5B647CEC" w:rsidR="000F4CEB" w:rsidRPr="00C8239B" w:rsidRDefault="00C8239B" w:rsidP="000F4CEB">
            <w:pPr>
              <w:pStyle w:val="TableParagraph"/>
              <w:ind w:left="144" w:right="1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proofErr w:type="spellStart"/>
            <w:r w:rsidRPr="00C8239B">
              <w:rPr>
                <w:sz w:val="24"/>
                <w:szCs w:val="24"/>
              </w:rPr>
              <w:t>corretta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lacunosa</w:t>
            </w:r>
            <w:proofErr w:type="spellEnd"/>
          </w:p>
        </w:tc>
        <w:tc>
          <w:tcPr>
            <w:tcW w:w="1134" w:type="dxa"/>
            <w:vAlign w:val="center"/>
          </w:tcPr>
          <w:p w14:paraId="16171464" w14:textId="661AB0D5" w:rsidR="000F4CEB" w:rsidRPr="00212250" w:rsidRDefault="000F4CEB" w:rsidP="000F4CEB">
            <w:pPr>
              <w:pStyle w:val="TableParagraph"/>
              <w:ind w:left="14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14:paraId="0E760AA9" w14:textId="77777777" w:rsidR="000F4CEB" w:rsidRPr="00887B5C" w:rsidRDefault="000F4CEB" w:rsidP="000F4CEB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37566" w:rsidRPr="00887B5C" w14:paraId="7A2C1584" w14:textId="77777777" w:rsidTr="00B014A1">
        <w:trPr>
          <w:trHeight w:val="471"/>
        </w:trPr>
        <w:tc>
          <w:tcPr>
            <w:tcW w:w="2991" w:type="dxa"/>
            <w:vMerge w:val="restart"/>
          </w:tcPr>
          <w:p w14:paraId="1E917F82" w14:textId="77777777" w:rsidR="00C8239B" w:rsidRDefault="00C8239B" w:rsidP="00137566">
            <w:pPr>
              <w:jc w:val="both"/>
              <w:rPr>
                <w:rFonts w:ascii="Calibri" w:hAnsi="Calibri" w:cs="Times New Roman"/>
                <w:b/>
                <w:bCs/>
                <w:lang w:val="it-IT"/>
              </w:rPr>
            </w:pPr>
          </w:p>
          <w:p w14:paraId="37C91D2E" w14:textId="29EA5A28" w:rsidR="00137566" w:rsidRPr="008655BB" w:rsidRDefault="00137566" w:rsidP="00137566">
            <w:pPr>
              <w:jc w:val="both"/>
              <w:rPr>
                <w:rFonts w:ascii="Calibri" w:hAnsi="Calibri" w:cs="Times New Roman"/>
                <w:b/>
                <w:bCs/>
                <w:lang w:val="it-IT"/>
              </w:rPr>
            </w:pPr>
            <w:r w:rsidRPr="008655BB">
              <w:rPr>
                <w:rFonts w:ascii="Calibri" w:hAnsi="Calibri" w:cs="Times New Roman"/>
                <w:b/>
                <w:bCs/>
                <w:lang w:val="it-IT"/>
              </w:rPr>
              <w:t>Argomentare</w:t>
            </w:r>
          </w:p>
          <w:p w14:paraId="5BB090C7" w14:textId="5C2B0071" w:rsidR="00137566" w:rsidRPr="008655BB" w:rsidRDefault="00137566" w:rsidP="00137566">
            <w:pPr>
              <w:pStyle w:val="TableParagraph"/>
              <w:ind w:left="171" w:right="126"/>
              <w:jc w:val="left"/>
              <w:rPr>
                <w:rFonts w:asciiTheme="minorHAnsi" w:hAnsiTheme="minorHAnsi" w:cstheme="minorHAnsi"/>
                <w:lang w:val="it-IT"/>
              </w:rPr>
            </w:pPr>
            <w:r w:rsidRPr="008655BB">
              <w:rPr>
                <w:rFonts w:ascii="Calibri" w:hAnsi="Calibri" w:cs="Times New Roman"/>
                <w:lang w:val="it-IT"/>
              </w:rPr>
              <w:t>Effettuare collegamenti e confronti tra gli ambiti disciplinari afferenti alle scienze umane; leggere i fenomeni in chiave critico</w:t>
            </w:r>
            <w:r w:rsidR="00096F6C">
              <w:rPr>
                <w:rFonts w:ascii="Calibri" w:hAnsi="Calibri" w:cs="Times New Roman"/>
                <w:lang w:val="it-IT"/>
              </w:rPr>
              <w:t>-</w:t>
            </w:r>
            <w:r w:rsidRPr="008655BB">
              <w:rPr>
                <w:rFonts w:ascii="Calibri" w:hAnsi="Calibri" w:cs="Times New Roman"/>
                <w:lang w:val="it-IT"/>
              </w:rPr>
              <w:t>riflessiva; rispettare i vincoli logici e linguistici.</w:t>
            </w:r>
          </w:p>
        </w:tc>
        <w:tc>
          <w:tcPr>
            <w:tcW w:w="4819" w:type="dxa"/>
            <w:vAlign w:val="center"/>
          </w:tcPr>
          <w:p w14:paraId="38027C2F" w14:textId="77777777" w:rsidR="00C8239B" w:rsidRDefault="00C8239B" w:rsidP="005B48A5">
            <w:pPr>
              <w:pStyle w:val="TableParagraph"/>
              <w:ind w:left="144" w:right="127"/>
              <w:jc w:val="left"/>
              <w:rPr>
                <w:sz w:val="24"/>
                <w:szCs w:val="24"/>
                <w:lang w:val="it-IT"/>
              </w:rPr>
            </w:pPr>
          </w:p>
          <w:p w14:paraId="1A842198" w14:textId="5A09760B" w:rsidR="00137566" w:rsidRDefault="00137566" w:rsidP="005B48A5">
            <w:pPr>
              <w:pStyle w:val="TableParagraph"/>
              <w:ind w:left="144" w:right="127"/>
              <w:jc w:val="left"/>
              <w:rPr>
                <w:sz w:val="24"/>
                <w:szCs w:val="24"/>
                <w:lang w:val="it-IT"/>
              </w:rPr>
            </w:pPr>
            <w:r w:rsidRPr="00C8239B">
              <w:rPr>
                <w:sz w:val="24"/>
                <w:szCs w:val="24"/>
                <w:lang w:val="it-IT"/>
              </w:rPr>
              <w:t xml:space="preserve">Argomentazione </w:t>
            </w:r>
            <w:r w:rsidR="000F4CEB" w:rsidRPr="00C8239B">
              <w:rPr>
                <w:sz w:val="24"/>
                <w:szCs w:val="24"/>
                <w:lang w:val="it-IT"/>
              </w:rPr>
              <w:t>ottima</w:t>
            </w:r>
            <w:r w:rsidRPr="00C8239B">
              <w:rPr>
                <w:sz w:val="24"/>
                <w:szCs w:val="24"/>
                <w:lang w:val="it-IT"/>
              </w:rPr>
              <w:t>, con corretto utilizzo del linguaggio specifico</w:t>
            </w:r>
          </w:p>
          <w:p w14:paraId="1FAF18AF" w14:textId="613F9D30" w:rsidR="00C8239B" w:rsidRPr="00C8239B" w:rsidRDefault="00C8239B" w:rsidP="005B48A5">
            <w:pPr>
              <w:pStyle w:val="TableParagraph"/>
              <w:ind w:left="144" w:right="127"/>
              <w:jc w:val="left"/>
              <w:rPr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B52A4C1" w14:textId="017CADEE" w:rsidR="00137566" w:rsidRPr="00137566" w:rsidRDefault="00137566" w:rsidP="005B48A5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756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4C8735E9" w14:textId="77777777" w:rsidR="00137566" w:rsidRPr="00887B5C" w:rsidRDefault="00137566" w:rsidP="005B48A5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37566" w:rsidRPr="00887B5C" w14:paraId="07EDC686" w14:textId="77777777" w:rsidTr="00B014A1">
        <w:trPr>
          <w:trHeight w:val="468"/>
        </w:trPr>
        <w:tc>
          <w:tcPr>
            <w:tcW w:w="2991" w:type="dxa"/>
            <w:vMerge/>
            <w:vAlign w:val="center"/>
          </w:tcPr>
          <w:p w14:paraId="08425C0C" w14:textId="77777777" w:rsidR="00137566" w:rsidRPr="00887B5C" w:rsidRDefault="00137566" w:rsidP="005B48A5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104E10B4" w14:textId="77777777" w:rsidR="00137566" w:rsidRDefault="000F4CEB" w:rsidP="005B48A5">
            <w:pPr>
              <w:pStyle w:val="TableParagraph"/>
              <w:ind w:left="144" w:right="127"/>
              <w:jc w:val="left"/>
              <w:rPr>
                <w:sz w:val="24"/>
                <w:szCs w:val="24"/>
                <w:lang w:val="it-IT"/>
              </w:rPr>
            </w:pPr>
            <w:r w:rsidRPr="00C8239B">
              <w:rPr>
                <w:sz w:val="24"/>
                <w:szCs w:val="24"/>
                <w:lang w:val="it-IT"/>
              </w:rPr>
              <w:t xml:space="preserve">Argomentazione discreta, con utilizzo </w:t>
            </w:r>
            <w:r w:rsidR="00096F6C" w:rsidRPr="00C8239B">
              <w:rPr>
                <w:sz w:val="24"/>
                <w:szCs w:val="24"/>
                <w:lang w:val="it-IT"/>
              </w:rPr>
              <w:t xml:space="preserve">adeguato </w:t>
            </w:r>
            <w:r w:rsidRPr="00C8239B">
              <w:rPr>
                <w:sz w:val="24"/>
                <w:szCs w:val="24"/>
                <w:lang w:val="it-IT"/>
              </w:rPr>
              <w:t>del linguaggio specifico</w:t>
            </w:r>
          </w:p>
          <w:p w14:paraId="74D1EBD5" w14:textId="4E0D5FBE" w:rsidR="00C8239B" w:rsidRPr="00C8239B" w:rsidRDefault="00C8239B" w:rsidP="005B48A5">
            <w:pPr>
              <w:pStyle w:val="TableParagraph"/>
              <w:ind w:left="144" w:right="127"/>
              <w:jc w:val="left"/>
              <w:rPr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451426A" w14:textId="590AC119" w:rsidR="00137566" w:rsidRPr="00212250" w:rsidRDefault="000F4CEB" w:rsidP="005B48A5">
            <w:pPr>
              <w:pStyle w:val="TableParagraph"/>
              <w:ind w:left="14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14:paraId="2C6DB60C" w14:textId="77777777" w:rsidR="00137566" w:rsidRPr="00887B5C" w:rsidRDefault="00137566" w:rsidP="005B48A5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F4CEB" w:rsidRPr="00887B5C" w14:paraId="629C2651" w14:textId="77777777" w:rsidTr="00B014A1">
        <w:trPr>
          <w:trHeight w:val="468"/>
        </w:trPr>
        <w:tc>
          <w:tcPr>
            <w:tcW w:w="2991" w:type="dxa"/>
            <w:vMerge/>
            <w:vAlign w:val="center"/>
          </w:tcPr>
          <w:p w14:paraId="47E5C631" w14:textId="77777777" w:rsidR="000F4CEB" w:rsidRPr="00887B5C" w:rsidRDefault="000F4CEB" w:rsidP="000F4CEB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3D39CB4D" w14:textId="7C1BCF39" w:rsidR="000F4CEB" w:rsidRDefault="000F4CEB" w:rsidP="000F4CEB">
            <w:pPr>
              <w:pStyle w:val="TableParagraph"/>
              <w:ind w:left="144" w:right="127"/>
              <w:jc w:val="left"/>
              <w:rPr>
                <w:sz w:val="24"/>
                <w:szCs w:val="24"/>
                <w:lang w:val="it-IT"/>
              </w:rPr>
            </w:pPr>
            <w:r w:rsidRPr="00C8239B">
              <w:rPr>
                <w:sz w:val="24"/>
                <w:szCs w:val="24"/>
                <w:lang w:val="it-IT"/>
              </w:rPr>
              <w:t>Argom</w:t>
            </w:r>
            <w:r w:rsidR="008655BB" w:rsidRPr="00C8239B">
              <w:rPr>
                <w:sz w:val="24"/>
                <w:szCs w:val="24"/>
                <w:lang w:val="it-IT"/>
              </w:rPr>
              <w:t>e</w:t>
            </w:r>
            <w:r w:rsidRPr="00C8239B">
              <w:rPr>
                <w:sz w:val="24"/>
                <w:szCs w:val="24"/>
                <w:lang w:val="it-IT"/>
              </w:rPr>
              <w:t xml:space="preserve">ntazione </w:t>
            </w:r>
            <w:r w:rsidR="00096F6C" w:rsidRPr="00C8239B">
              <w:rPr>
                <w:sz w:val="24"/>
                <w:szCs w:val="24"/>
                <w:lang w:val="it-IT"/>
              </w:rPr>
              <w:t>schematica e imprecisa</w:t>
            </w:r>
            <w:r w:rsidRPr="00C8239B">
              <w:rPr>
                <w:sz w:val="24"/>
                <w:szCs w:val="24"/>
                <w:lang w:val="it-IT"/>
              </w:rPr>
              <w:t>, con utilizz</w:t>
            </w:r>
            <w:r w:rsidR="003A6B5C">
              <w:rPr>
                <w:sz w:val="24"/>
                <w:szCs w:val="24"/>
                <w:lang w:val="it-IT"/>
              </w:rPr>
              <w:t>o di un</w:t>
            </w:r>
            <w:r w:rsidRPr="00C8239B">
              <w:rPr>
                <w:sz w:val="24"/>
                <w:szCs w:val="24"/>
                <w:lang w:val="it-IT"/>
              </w:rPr>
              <w:t xml:space="preserve"> linguaggio specifico</w:t>
            </w:r>
            <w:r w:rsidR="003A6B5C">
              <w:rPr>
                <w:sz w:val="24"/>
                <w:szCs w:val="24"/>
                <w:lang w:val="it-IT"/>
              </w:rPr>
              <w:t xml:space="preserve"> modesto</w:t>
            </w:r>
          </w:p>
          <w:p w14:paraId="54F11287" w14:textId="2C6BC550" w:rsidR="00C8239B" w:rsidRPr="00C8239B" w:rsidRDefault="00C8239B" w:rsidP="000F4CEB">
            <w:pPr>
              <w:pStyle w:val="TableParagraph"/>
              <w:ind w:left="144" w:right="127"/>
              <w:jc w:val="left"/>
              <w:rPr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F609EE2" w14:textId="6101E571" w:rsidR="000F4CEB" w:rsidRPr="00212250" w:rsidRDefault="000F4CEB" w:rsidP="000F4CEB">
            <w:pPr>
              <w:pStyle w:val="TableParagraph"/>
              <w:ind w:left="14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14:paraId="78BC15C5" w14:textId="77777777" w:rsidR="000F4CEB" w:rsidRPr="00887B5C" w:rsidRDefault="000F4CEB" w:rsidP="000F4CEB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37566" w:rsidRPr="00887B5C" w14:paraId="0785CB51" w14:textId="77777777" w:rsidTr="00B014A1">
        <w:trPr>
          <w:trHeight w:val="468"/>
        </w:trPr>
        <w:tc>
          <w:tcPr>
            <w:tcW w:w="2991" w:type="dxa"/>
            <w:vMerge/>
            <w:vAlign w:val="center"/>
          </w:tcPr>
          <w:p w14:paraId="1B76E617" w14:textId="77777777" w:rsidR="00137566" w:rsidRPr="00887B5C" w:rsidRDefault="00137566" w:rsidP="005B48A5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4335E007" w14:textId="77777777" w:rsidR="00137566" w:rsidRDefault="000F4CEB" w:rsidP="005B48A5">
            <w:pPr>
              <w:pStyle w:val="TableParagraph"/>
              <w:ind w:left="144" w:right="127"/>
              <w:jc w:val="left"/>
              <w:rPr>
                <w:sz w:val="24"/>
                <w:szCs w:val="24"/>
                <w:lang w:val="it-IT"/>
              </w:rPr>
            </w:pPr>
            <w:r w:rsidRPr="00C8239B">
              <w:rPr>
                <w:sz w:val="24"/>
                <w:szCs w:val="24"/>
                <w:lang w:val="it-IT"/>
              </w:rPr>
              <w:t>Argom</w:t>
            </w:r>
            <w:r w:rsidR="008655BB" w:rsidRPr="00C8239B">
              <w:rPr>
                <w:sz w:val="24"/>
                <w:szCs w:val="24"/>
                <w:lang w:val="it-IT"/>
              </w:rPr>
              <w:t>e</w:t>
            </w:r>
            <w:r w:rsidRPr="00C8239B">
              <w:rPr>
                <w:sz w:val="24"/>
                <w:szCs w:val="24"/>
                <w:lang w:val="it-IT"/>
              </w:rPr>
              <w:t>ntazione</w:t>
            </w:r>
            <w:r w:rsidR="00A450A6" w:rsidRPr="00C8239B">
              <w:rPr>
                <w:sz w:val="24"/>
                <w:szCs w:val="24"/>
                <w:lang w:val="it-IT"/>
              </w:rPr>
              <w:t xml:space="preserve"> disordinata e incoerente</w:t>
            </w:r>
            <w:r w:rsidRPr="00C8239B">
              <w:rPr>
                <w:sz w:val="24"/>
                <w:szCs w:val="24"/>
                <w:lang w:val="it-IT"/>
              </w:rPr>
              <w:t>, con scarso utilizzo del linguaggio specifico</w:t>
            </w:r>
          </w:p>
          <w:p w14:paraId="3B65D314" w14:textId="16502FBB" w:rsidR="00C8239B" w:rsidRPr="00C8239B" w:rsidRDefault="00C8239B" w:rsidP="005B48A5">
            <w:pPr>
              <w:pStyle w:val="TableParagraph"/>
              <w:ind w:left="144" w:right="127"/>
              <w:jc w:val="left"/>
              <w:rPr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4C5F6E1F" w14:textId="31ECC50C" w:rsidR="00137566" w:rsidRPr="00212250" w:rsidRDefault="000F4CEB" w:rsidP="005B48A5">
            <w:pPr>
              <w:pStyle w:val="TableParagraph"/>
              <w:ind w:left="14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14:paraId="04107C86" w14:textId="77777777" w:rsidR="00137566" w:rsidRPr="00887B5C" w:rsidRDefault="00137566" w:rsidP="005B48A5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37566" w:rsidRPr="00887B5C" w14:paraId="44B9E015" w14:textId="77777777" w:rsidTr="00B014A1">
        <w:trPr>
          <w:trHeight w:val="783"/>
        </w:trPr>
        <w:tc>
          <w:tcPr>
            <w:tcW w:w="2991" w:type="dxa"/>
            <w:vAlign w:val="center"/>
          </w:tcPr>
          <w:p w14:paraId="7FC98999" w14:textId="77777777" w:rsidR="00096F6C" w:rsidRDefault="00137566" w:rsidP="00137566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  <w:w w:val="95"/>
                <w:lang w:val="it-IT"/>
              </w:rPr>
            </w:pPr>
            <w:r w:rsidRPr="008655BB">
              <w:rPr>
                <w:rFonts w:asciiTheme="minorHAnsi" w:hAnsiTheme="minorHAnsi" w:cstheme="minorHAnsi"/>
                <w:w w:val="95"/>
                <w:lang w:val="it-IT"/>
              </w:rPr>
              <w:t xml:space="preserve">TOTALE PUNTEGGIO PROVA </w:t>
            </w:r>
          </w:p>
          <w:p w14:paraId="48976D13" w14:textId="78BCD879" w:rsidR="00137566" w:rsidRPr="008655BB" w:rsidRDefault="00137566" w:rsidP="00137566">
            <w:pPr>
              <w:pStyle w:val="TableParagraph"/>
              <w:tabs>
                <w:tab w:val="left" w:pos="315"/>
              </w:tabs>
              <w:ind w:left="171" w:right="126"/>
              <w:jc w:val="left"/>
              <w:rPr>
                <w:rFonts w:asciiTheme="minorHAnsi" w:hAnsiTheme="minorHAnsi" w:cstheme="minorHAnsi"/>
                <w:w w:val="95"/>
                <w:lang w:val="it-IT"/>
              </w:rPr>
            </w:pPr>
            <w:r w:rsidRPr="008655BB">
              <w:rPr>
                <w:rFonts w:asciiTheme="minorHAnsi" w:hAnsiTheme="minorHAnsi" w:cstheme="minorHAnsi"/>
                <w:w w:val="95"/>
                <w:lang w:val="it-IT"/>
              </w:rPr>
              <w:t>(in ventesimi)</w:t>
            </w:r>
          </w:p>
        </w:tc>
        <w:tc>
          <w:tcPr>
            <w:tcW w:w="4819" w:type="dxa"/>
            <w:vAlign w:val="center"/>
          </w:tcPr>
          <w:p w14:paraId="74404392" w14:textId="77777777" w:rsidR="00137566" w:rsidRPr="008655BB" w:rsidRDefault="00137566" w:rsidP="00137566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06D37CA" w14:textId="77777777" w:rsidR="00137566" w:rsidRPr="00534B15" w:rsidRDefault="00137566" w:rsidP="00137566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4B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5902350C" w14:textId="4AC13D38" w:rsidR="00137566" w:rsidRPr="00F9522B" w:rsidRDefault="008655BB" w:rsidP="008655BB">
            <w:pPr>
              <w:pStyle w:val="TableParagraph"/>
              <w:ind w:left="144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</w:t>
            </w:r>
            <w:r w:rsidR="00137566" w:rsidRPr="00F9522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/20</w:t>
            </w:r>
          </w:p>
        </w:tc>
      </w:tr>
    </w:tbl>
    <w:p w14:paraId="66535C26" w14:textId="270312B2" w:rsidR="001F5870" w:rsidRDefault="001F5870" w:rsidP="00137566"/>
    <w:p w14:paraId="124C4BA3" w14:textId="4D75D484" w:rsidR="00F360EB" w:rsidRDefault="002423B4" w:rsidP="00F360EB">
      <w:pPr>
        <w:rPr>
          <w:b/>
          <w:sz w:val="28"/>
          <w:u w:val="single"/>
        </w:rPr>
      </w:pPr>
      <w:r>
        <w:t xml:space="preserve">                  </w:t>
      </w:r>
      <w:r w:rsidRPr="002423B4">
        <w:t>Data                                                                                                                       Firma del docente</w:t>
      </w:r>
    </w:p>
    <w:sectPr w:rsidR="00F360EB" w:rsidSect="006104C1">
      <w:pgSz w:w="11906" w:h="16838" w:code="9"/>
      <w:pgMar w:top="142" w:right="1040" w:bottom="280" w:left="567" w:header="153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66"/>
    <w:rsid w:val="00096F6C"/>
    <w:rsid w:val="000F4CEB"/>
    <w:rsid w:val="00137566"/>
    <w:rsid w:val="001F5870"/>
    <w:rsid w:val="002012F1"/>
    <w:rsid w:val="002423B4"/>
    <w:rsid w:val="002B1BF8"/>
    <w:rsid w:val="00382344"/>
    <w:rsid w:val="003A6B5C"/>
    <w:rsid w:val="00444E71"/>
    <w:rsid w:val="00576703"/>
    <w:rsid w:val="00590E49"/>
    <w:rsid w:val="006104C1"/>
    <w:rsid w:val="0071478B"/>
    <w:rsid w:val="007C3273"/>
    <w:rsid w:val="00813F32"/>
    <w:rsid w:val="008655BB"/>
    <w:rsid w:val="00944912"/>
    <w:rsid w:val="00A450A6"/>
    <w:rsid w:val="00B014A1"/>
    <w:rsid w:val="00BD08BE"/>
    <w:rsid w:val="00C46D69"/>
    <w:rsid w:val="00C640B5"/>
    <w:rsid w:val="00C8239B"/>
    <w:rsid w:val="00D8017E"/>
    <w:rsid w:val="00E614E2"/>
    <w:rsid w:val="00F3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7D84"/>
  <w15:chartTrackingRefBased/>
  <w15:docId w15:val="{5B0A1B15-7759-4D7A-A936-C88CD301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5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37566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7566"/>
    <w:rPr>
      <w:rFonts w:ascii="Carlito" w:eastAsia="Carlito" w:hAnsi="Carlito" w:cs="Carlito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37566"/>
    <w:pPr>
      <w:jc w:val="center"/>
    </w:pPr>
  </w:style>
  <w:style w:type="paragraph" w:styleId="Titolo">
    <w:name w:val="Title"/>
    <w:basedOn w:val="Normale"/>
    <w:next w:val="Sottotitolo"/>
    <w:link w:val="TitoloCarattere"/>
    <w:uiPriority w:val="10"/>
    <w:qFormat/>
    <w:rsid w:val="00137566"/>
    <w:pPr>
      <w:widowControl/>
      <w:suppressAutoHyphens/>
      <w:autoSpaceDE/>
      <w:autoSpaceDN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137566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75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756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antonello di mola</cp:lastModifiedBy>
  <cp:revision>2</cp:revision>
  <dcterms:created xsi:type="dcterms:W3CDTF">2024-04-29T14:05:00Z</dcterms:created>
  <dcterms:modified xsi:type="dcterms:W3CDTF">2024-04-29T14:05:00Z</dcterms:modified>
</cp:coreProperties>
</file>