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163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743"/>
        <w:gridCol w:w="1087"/>
        <w:gridCol w:w="1596"/>
        <w:gridCol w:w="1536"/>
        <w:gridCol w:w="1716"/>
      </w:tblGrid>
      <w:tr w:rsidR="00C71811" w14:paraId="4EBCB9CE" w14:textId="77777777" w:rsidTr="00F1293B">
        <w:trPr>
          <w:trHeight w:val="1393"/>
        </w:trPr>
        <w:tc>
          <w:tcPr>
            <w:tcW w:w="689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540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3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3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6A740D" w14:textId="678AE9AE" w:rsidR="00F1293B" w:rsidRPr="00F1293B" w:rsidRDefault="00F1293B" w:rsidP="00F1293B">
      <w:pPr>
        <w:keepNext/>
        <w:widowControl w:val="0"/>
        <w:tabs>
          <w:tab w:val="num" w:pos="0"/>
        </w:tabs>
        <w:suppressAutoHyphens/>
        <w:overflowPunct w:val="0"/>
        <w:autoSpaceDE w:val="0"/>
        <w:spacing w:before="480" w:after="240" w:line="400" w:lineRule="exact"/>
        <w:ind w:left="432" w:hanging="432"/>
        <w:jc w:val="center"/>
        <w:outlineLvl w:val="0"/>
        <w:rPr>
          <w:rFonts w:ascii="Calibri" w:eastAsia="Arial Unicode MS" w:hAnsi="Calibri" w:cs="Calibri"/>
          <w:b/>
          <w:bCs/>
          <w:caps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b/>
          <w:bCs/>
          <w:caps/>
          <w:kern w:val="1"/>
          <w:lang w:eastAsia="hi-IN" w:bidi="hi-IN"/>
        </w:rPr>
        <w:t xml:space="preserve">consenso informato per SPORTELLO D’ASCOLTO PSICOLOGO </w:t>
      </w:r>
      <w:bookmarkStart w:id="0" w:name="_GoBack"/>
      <w:bookmarkEnd w:id="0"/>
    </w:p>
    <w:p w14:paraId="22F2E2B4" w14:textId="77777777" w:rsidR="00F1293B" w:rsidRPr="00F1293B" w:rsidRDefault="00F1293B" w:rsidP="00F1293B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Calibri"/>
          <w:kern w:val="1"/>
          <w:lang w:eastAsia="hi-IN" w:bidi="hi-IN"/>
        </w:rPr>
      </w:pPr>
    </w:p>
    <w:p w14:paraId="5AEFCDE9" w14:textId="77777777" w:rsidR="00F1293B" w:rsidRPr="00F1293B" w:rsidRDefault="00F1293B" w:rsidP="00F1293B">
      <w:pPr>
        <w:widowControl w:val="0"/>
        <w:suppressAutoHyphens/>
        <w:spacing w:after="0" w:line="360" w:lineRule="auto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Il/La sottoscritto/a ___________________________________________________________ nato/a </w:t>
      </w:r>
      <w:proofErr w:type="spellStart"/>
      <w:r w:rsidRPr="00F1293B">
        <w:rPr>
          <w:rFonts w:ascii="Calibri" w:eastAsia="Arial Unicode MS" w:hAnsi="Calibri" w:cs="Calibri"/>
          <w:kern w:val="1"/>
          <w:lang w:eastAsia="hi-IN" w:bidi="hi-IN"/>
        </w:rPr>
        <w:t>a</w:t>
      </w:r>
      <w:proofErr w:type="spellEnd"/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 ________ il ____/___/____ e residente in ___________________________________________ nella qualità di madre/padre/tutore dell’alunno/a __________________________________ nato a _____________________ il _________________ </w:t>
      </w:r>
    </w:p>
    <w:p w14:paraId="3CBB382A" w14:textId="77777777" w:rsidR="00F1293B" w:rsidRPr="00F1293B" w:rsidRDefault="00F1293B" w:rsidP="00F1293B">
      <w:pPr>
        <w:widowControl w:val="0"/>
        <w:suppressAutoHyphens/>
        <w:spacing w:after="0" w:line="360" w:lineRule="auto"/>
        <w:ind w:firstLine="709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AUTORIZZA</w:t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ab/>
        <w:t>NON AUTORIZZA</w:t>
      </w:r>
    </w:p>
    <w:p w14:paraId="756678E6" w14:textId="77777777" w:rsidR="00F1293B" w:rsidRPr="00F1293B" w:rsidRDefault="00F1293B" w:rsidP="00F1293B">
      <w:pPr>
        <w:widowControl w:val="0"/>
        <w:suppressAutoHyphens/>
        <w:spacing w:after="0" w:line="360" w:lineRule="auto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la partecipazione a_______________________________________</w:t>
      </w:r>
    </w:p>
    <w:p w14:paraId="773900FE" w14:textId="77777777" w:rsidR="00F1293B" w:rsidRPr="00F1293B" w:rsidRDefault="00F1293B" w:rsidP="00F1293B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</w:p>
    <w:p w14:paraId="60E810C6" w14:textId="77777777" w:rsidR="00F1293B" w:rsidRPr="00F1293B" w:rsidRDefault="00F1293B" w:rsidP="00F1293B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A tal fine, dichiara che è stato/a informato/a che:</w:t>
      </w:r>
    </w:p>
    <w:p w14:paraId="41D8698D" w14:textId="3E2DD25E" w:rsidR="00F1293B" w:rsidRPr="00F1293B" w:rsidRDefault="00F1293B" w:rsidP="00F1293B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la prestazione verrà resa dalla dr.ssa </w:t>
      </w:r>
      <w:r w:rsidR="00CF2CF4">
        <w:rPr>
          <w:rFonts w:ascii="Calibri" w:eastAsia="Arial Unicode MS" w:hAnsi="Calibri" w:cs="Calibri"/>
          <w:kern w:val="1"/>
          <w:lang w:eastAsia="hi-IN" w:bidi="hi-IN"/>
        </w:rPr>
        <w:t>Aurelia GAGLIANO</w:t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 presso la sede dell’Istituto scolastico;</w:t>
      </w:r>
    </w:p>
    <w:p w14:paraId="26561619" w14:textId="7E359644" w:rsidR="00F1293B" w:rsidRPr="00F1293B" w:rsidRDefault="00F1293B" w:rsidP="00F1293B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Gli eventuali dati anche di natura particolare sono trattati ai sensi del Regolamento Europeo in materia di trattamento dei dati personali n. 679/2016 dal titolare del trattamento individuato nella persona del Dirigente scolastico </w:t>
      </w:r>
      <w:r>
        <w:rPr>
          <w:rFonts w:ascii="Calibri" w:eastAsia="Arial Unicode MS" w:hAnsi="Calibri" w:cs="Calibri"/>
          <w:kern w:val="1"/>
          <w:lang w:eastAsia="hi-IN" w:bidi="hi-IN"/>
        </w:rPr>
        <w:t>Dott.ssa Enza Maria CALDARELLA</w:t>
      </w: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; </w:t>
      </w:r>
    </w:p>
    <w:p w14:paraId="4F9A88AF" w14:textId="77777777" w:rsidR="00F1293B" w:rsidRPr="00F1293B" w:rsidRDefault="00F1293B" w:rsidP="00F1293B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Il trattamento dei dati anche di natura particolare ha finalità terapeutiche o comunque strettamente legate alle finalità dell'intervento psicologico;</w:t>
      </w:r>
    </w:p>
    <w:p w14:paraId="767A85FA" w14:textId="77777777" w:rsidR="00F1293B" w:rsidRPr="00F1293B" w:rsidRDefault="00F1293B" w:rsidP="00F1293B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Il trattamento dei dati per le finalità sopraindicate avrà luogo anche con modalità automatizzate ed informatizzate e manuali, sempre nel rispetto delle regole di riservatezza e di sicurezza previste dalla legge. I dati saranno conservati per i termini di legge e trattati da parte dei collaboratori, dipendenti e/o professionisti incaricati dal titolare, i quali svolgeranno le suddette attività sotto la diretta supervisione e responsabilità del titolare;</w:t>
      </w:r>
    </w:p>
    <w:p w14:paraId="5572B0F2" w14:textId="77777777" w:rsidR="00F1293B" w:rsidRPr="00F1293B" w:rsidRDefault="00F1293B" w:rsidP="00F1293B">
      <w:pPr>
        <w:widowControl w:val="0"/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Diritti dell’interessato:</w:t>
      </w:r>
    </w:p>
    <w:p w14:paraId="2BFB07C3" w14:textId="77777777" w:rsidR="00F1293B" w:rsidRPr="00F1293B" w:rsidRDefault="00F1293B" w:rsidP="00F1293B">
      <w:pPr>
        <w:widowControl w:val="0"/>
        <w:suppressAutoHyphens/>
        <w:overflowPunct w:val="0"/>
        <w:autoSpaceDE w:val="0"/>
        <w:spacing w:after="0" w:line="240" w:lineRule="auto"/>
        <w:ind w:left="1287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Diritto di cui all’art. 15 (diritto di accesso) e all’art. 16 (diritto di rettifica) del Reg. UE 2016/679; L'interessato ha il diritto di ottenere dal titolare del trattamento la conferma che sia o meno in corso un trattamento di dati personali che lo riguardano e in tal caso di ottenere l'accesso ai dati personali e alle seguenti informazioni: a) le finalità del trattamento; b) le categorie di dati personali in questione; c) i destinatari o le categorie di destinatari a cui i dati personali sono stati o saranno comunicati in particolare se destinatari di paesi terzi o organizzazioni internazionali; d) il periodo di conservazione dei dati personali previsto oppure se non è possibile i criteri utilizzati per determinare tale periodo; e) l'esistenza del diritto dell’interessato di chiedere al titolare del trattamento la rettifica o la cancellazione dei dati personali o la limitazione dei trattamento dei dati personali che lo riguardano o di opporsi ali loro trattamento; f) il diritto di proporre reclamo a un'autorità di controllo; g) l'esistenza di un processo decisionale automatizzato compresa la </w:t>
      </w:r>
      <w:proofErr w:type="spellStart"/>
      <w:r w:rsidRPr="00F1293B">
        <w:rPr>
          <w:rFonts w:ascii="Calibri" w:eastAsia="Arial Unicode MS" w:hAnsi="Calibri" w:cs="Calibri"/>
          <w:kern w:val="1"/>
          <w:lang w:eastAsia="hi-IN" w:bidi="hi-IN"/>
        </w:rPr>
        <w:t>profilazione</w:t>
      </w:r>
      <w:proofErr w:type="spellEnd"/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 e almeno in tali casi informazioni significative sulla logica utilizzata nonché l'importanza e le conseguenze previste di tale trattamento per l’interessato.</w:t>
      </w:r>
    </w:p>
    <w:p w14:paraId="58658121" w14:textId="77777777" w:rsidR="00F1293B" w:rsidRPr="00F1293B" w:rsidRDefault="00F1293B" w:rsidP="00F1293B">
      <w:pPr>
        <w:widowControl w:val="0"/>
        <w:suppressAutoHyphens/>
        <w:overflowPunct w:val="0"/>
        <w:autoSpaceDE w:val="0"/>
        <w:spacing w:after="0" w:line="240" w:lineRule="auto"/>
        <w:ind w:left="1287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Diritto di cui all’art. 17 del Reg. UE 2016/679 - diritto alla cancellazione («diritto all'oblio»); L'interessato ha il diritto di ottenere dal titolare del trattamento la cancellazione dei dati personali che lo riguardano senza ingiustificato ritardo e il titolare del trattamento ha l'obbligo di cancellare senza ingiustificato ritardo i dati personali se sussiste uno dei molti seguenti: a) i dati personali non sono più necessari rispetto alle finalità per le quali sono stati raccolti o altrimenti trattati; b) l'interessato revoca il consenso su cui si basa il trattamento </w:t>
      </w:r>
      <w:r w:rsidRPr="00F1293B">
        <w:rPr>
          <w:rFonts w:ascii="Calibri" w:eastAsia="Arial Unicode MS" w:hAnsi="Calibri" w:cs="Calibri"/>
          <w:kern w:val="1"/>
          <w:lang w:eastAsia="hi-IN" w:bidi="hi-IN"/>
        </w:rPr>
        <w:lastRenderedPageBreak/>
        <w:t>conformemente all'articolo 6 paragrafo 1 (lettera a) o all'articolo 9 paragrafo 2 lettera a) e se non sussiste altro fondamento giuridico per il trattamento; c) l'interessato si oppone al trattamento ai sensi dell'articolo 21 paragrafo 1 e non sussiste alcun motivo legittimo prevalente per procedere al trattamento oppure si oppone al trattamento ai sensi dell'articolo 21 paragrafo 2; d) i dati personali sono stati trattati illecitamente; e) i dati personali devono essere cancellati per adempiere un obbligo legale previsto dal diritto dell'Unione o dello Stato membro cui è soggetto il titolare del trattamento; f) i dati personali sono stati raccolti relativamente all'offerta di servizi della società dell'informazione di cui all'articolo 8 paragrafo 1 del Reg. UE 2016/679.</w:t>
      </w:r>
    </w:p>
    <w:p w14:paraId="4917BF28" w14:textId="77777777" w:rsidR="00F1293B" w:rsidRPr="00F1293B" w:rsidRDefault="00F1293B" w:rsidP="00F1293B">
      <w:pPr>
        <w:widowControl w:val="0"/>
        <w:suppressAutoHyphens/>
        <w:overflowPunct w:val="0"/>
        <w:autoSpaceDE w:val="0"/>
        <w:spacing w:after="0" w:line="240" w:lineRule="auto"/>
        <w:ind w:left="1287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Diritto di cui all’art. 18 - Diritto di limitazione di trattamento; L'interessato ha il diritto di ottenere dal titolare del trattamento la limitazione del trattamento quando ricorre una delle seguenti ipotesi: a) l'interessato contesta l'esattezza dei dati personali per ii periodo necessario al titolare del trattamento per verificare l'esattezza di tali dati personali; b) il trattamento è illecito e l'interessato si oppone alla cancellazione dei dati personali e chiede invece che ne sia limitato l'utilizzo; c) benché il titolare del trattamento non ne abbia più bisogno ai fini del trattamento di dati personali sono necessari all'interessato per l'accertamento l'esercizio o la difesa di un diritto in sede giudiziaria; d) l'interessato si è opposto al trattamento ai sensi dell'articolo 21 paragrafo 1 Reg UE 2016/679 in attesa della verifica in merito all'eventuale prevalenza dei motivi legittimi dei titolare del trattamento rispetto a quelli dell'interessato.</w:t>
      </w:r>
    </w:p>
    <w:p w14:paraId="2F0D3826" w14:textId="77777777" w:rsidR="00F1293B" w:rsidRPr="00F1293B" w:rsidRDefault="00F1293B" w:rsidP="00F1293B">
      <w:pPr>
        <w:widowControl w:val="0"/>
        <w:suppressAutoHyphens/>
        <w:overflowPunct w:val="0"/>
        <w:autoSpaceDE w:val="0"/>
        <w:spacing w:after="0" w:line="240" w:lineRule="auto"/>
        <w:ind w:left="1287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>Diritto di cui all’art. 20 - Diritto alla portabilità dei dati; L'interessato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48FD7F1F" w14:textId="77777777" w:rsidR="00CF2CF4" w:rsidRDefault="00CF2CF4" w:rsidP="00F1293B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</w:p>
    <w:p w14:paraId="292FE2BF" w14:textId="7EEC4419" w:rsidR="00F1293B" w:rsidRPr="00F1293B" w:rsidRDefault="00F1293B" w:rsidP="00F1293B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 In fede</w:t>
      </w:r>
    </w:p>
    <w:p w14:paraId="2D1A842B" w14:textId="77777777" w:rsidR="00F1293B" w:rsidRPr="00F1293B" w:rsidRDefault="00F1293B" w:rsidP="00F1293B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hi-IN" w:bidi="hi-IN"/>
        </w:rPr>
      </w:pPr>
    </w:p>
    <w:p w14:paraId="6D4D23BC" w14:textId="77777777" w:rsidR="00F1293B" w:rsidRPr="00F1293B" w:rsidRDefault="00F1293B" w:rsidP="00F1293B">
      <w:pPr>
        <w:widowControl w:val="0"/>
        <w:tabs>
          <w:tab w:val="left" w:leader="underscore" w:pos="878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</w:p>
    <w:p w14:paraId="4360D364" w14:textId="77777777" w:rsidR="00F1293B" w:rsidRPr="00F1293B" w:rsidRDefault="00F1293B" w:rsidP="00F1293B">
      <w:pPr>
        <w:widowControl w:val="0"/>
        <w:tabs>
          <w:tab w:val="left" w:leader="underscore" w:pos="878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Luogo e data </w:t>
      </w:r>
    </w:p>
    <w:p w14:paraId="749A72F9" w14:textId="77777777" w:rsidR="00F1293B" w:rsidRPr="00F1293B" w:rsidRDefault="00F1293B" w:rsidP="00F1293B">
      <w:pPr>
        <w:widowControl w:val="0"/>
        <w:tabs>
          <w:tab w:val="left" w:leader="underscore" w:pos="878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</w:p>
    <w:p w14:paraId="6439BDE1" w14:textId="77777777" w:rsidR="00F1293B" w:rsidRPr="00F1293B" w:rsidRDefault="00F1293B" w:rsidP="00F1293B">
      <w:pPr>
        <w:widowControl w:val="0"/>
        <w:tabs>
          <w:tab w:val="left" w:leader="underscore" w:pos="8789"/>
        </w:tabs>
        <w:suppressAutoHyphens/>
        <w:overflowPunct w:val="0"/>
        <w:autoSpaceDE w:val="0"/>
        <w:spacing w:after="0" w:line="240" w:lineRule="auto"/>
        <w:jc w:val="both"/>
        <w:rPr>
          <w:rFonts w:ascii="Calibri" w:eastAsia="Arial Unicode MS" w:hAnsi="Calibri" w:cs="Calibri"/>
          <w:kern w:val="1"/>
          <w:lang w:eastAsia="hi-IN" w:bidi="hi-IN"/>
        </w:rPr>
      </w:pPr>
      <w:r w:rsidRPr="00F1293B">
        <w:rPr>
          <w:rFonts w:ascii="Calibri" w:eastAsia="Arial Unicode MS" w:hAnsi="Calibri" w:cs="Calibri"/>
          <w:kern w:val="1"/>
          <w:lang w:eastAsia="hi-IN" w:bidi="hi-IN"/>
        </w:rPr>
        <w:t xml:space="preserve">Firma ________________________________________ </w:t>
      </w:r>
    </w:p>
    <w:p w14:paraId="29EA9F9D" w14:textId="77777777" w:rsidR="00F54FA3" w:rsidRDefault="00F54FA3" w:rsidP="00F54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A25E6" w14:textId="77777777" w:rsidR="00F54FA3" w:rsidRDefault="00F54FA3" w:rsidP="00F54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CB68F" w14:textId="77777777" w:rsidR="00F54FA3" w:rsidRDefault="00F54FA3" w:rsidP="00F54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DADFD" w14:textId="6C9A8D9D" w:rsidR="00F54FA3" w:rsidRDefault="00F54FA3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37BC1F" w14:textId="75389CF1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E9C5C9" w14:textId="7E557806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EA6D60" w14:textId="4F72C4A1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E3CA5" w14:textId="4E99257C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3FF1F1" w14:textId="0431A570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A468F7" w14:textId="615BBD2C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751B20" w14:textId="029E61D0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1B0B1C" w14:textId="5585DA89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1D8E71" w14:textId="07EE4245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7113E7" w14:textId="3F155FA8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038899" w14:textId="4C9C23E2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967D3" w14:textId="72B0D181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62497D" w14:textId="49A9EB32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B0AC24" w14:textId="12C8A5CA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8CFF84" w14:textId="5A332938" w:rsidR="00051FF4" w:rsidRDefault="00051FF4" w:rsidP="00F54F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C12102" w14:textId="77777777" w:rsidR="00051FF4" w:rsidRDefault="00051FF4" w:rsidP="00F54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87A6E" w14:textId="77777777" w:rsidR="00F54FA3" w:rsidRDefault="00F54FA3" w:rsidP="00F54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44605" w14:textId="77777777" w:rsidR="00051FF4" w:rsidRDefault="00F54FA3" w:rsidP="00F54FA3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48A6D82" w14:textId="32F9E05A" w:rsidR="00051FF4" w:rsidRPr="005A2F24" w:rsidRDefault="009C03B3" w:rsidP="009C03B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1FF4" w:rsidRPr="005A2F24" w:rsidSect="00C71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358F1" w14:textId="77777777" w:rsidR="00372938" w:rsidRDefault="00372938" w:rsidP="00AA7FD7">
      <w:pPr>
        <w:spacing w:after="0" w:line="240" w:lineRule="auto"/>
      </w:pPr>
      <w:r>
        <w:separator/>
      </w:r>
    </w:p>
  </w:endnote>
  <w:endnote w:type="continuationSeparator" w:id="0">
    <w:p w14:paraId="787AD7E3" w14:textId="77777777" w:rsidR="00372938" w:rsidRDefault="00372938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A6C" w14:textId="77777777" w:rsidR="00A777C2" w:rsidRDefault="00A77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07B5C10D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C71811" w:rsidRPr="00681122">
        <w:rPr>
          <w:rStyle w:val="Collegamentoipertestuale"/>
          <w:rFonts w:ascii="Calibri" w:eastAsia="Calibri" w:hAnsi="Calibri" w:cs="Calibri"/>
          <w:sz w:val="20"/>
          <w:szCs w:val="20"/>
        </w:rPr>
        <w:t>www.liceopoerio.it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</w:t>
    </w:r>
    <w:r w:rsidR="00C45CAB">
      <w:rPr>
        <w:rFonts w:ascii="Calibri" w:eastAsia="Calibri" w:hAnsi="Calibri" w:cs="Calibri"/>
        <w:sz w:val="20"/>
        <w:szCs w:val="20"/>
      </w:rPr>
      <w:t>0</w:t>
    </w:r>
    <w:r w:rsidR="00C71811">
      <w:rPr>
        <w:rFonts w:ascii="Calibri" w:eastAsia="Calibri" w:hAnsi="Calibri" w:cs="Calibri"/>
        <w:sz w:val="20"/>
        <w:szCs w:val="20"/>
      </w:rPr>
      <w:t xml:space="preserve">02240713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8513" w14:textId="77777777" w:rsidR="00A777C2" w:rsidRDefault="00A77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5F5D" w14:textId="77777777" w:rsidR="00372938" w:rsidRDefault="00372938" w:rsidP="00AA7FD7">
      <w:pPr>
        <w:spacing w:after="0" w:line="240" w:lineRule="auto"/>
      </w:pPr>
      <w:r>
        <w:separator/>
      </w:r>
    </w:p>
  </w:footnote>
  <w:footnote w:type="continuationSeparator" w:id="0">
    <w:p w14:paraId="6C661601" w14:textId="77777777" w:rsidR="00372938" w:rsidRDefault="00372938" w:rsidP="00AA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1FFF" w14:textId="77777777" w:rsidR="00A777C2" w:rsidRDefault="00A77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2A11" w14:textId="77777777" w:rsidR="00A777C2" w:rsidRDefault="00A777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3650" w14:textId="77777777" w:rsidR="00A777C2" w:rsidRDefault="00A77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381D"/>
    <w:multiLevelType w:val="hybridMultilevel"/>
    <w:tmpl w:val="F0743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1662A"/>
    <w:rsid w:val="000357C4"/>
    <w:rsid w:val="00050A60"/>
    <w:rsid w:val="00051FF4"/>
    <w:rsid w:val="00070736"/>
    <w:rsid w:val="00070C0E"/>
    <w:rsid w:val="00070E2B"/>
    <w:rsid w:val="0009595D"/>
    <w:rsid w:val="000E3712"/>
    <w:rsid w:val="001005D2"/>
    <w:rsid w:val="001400A2"/>
    <w:rsid w:val="00154FB1"/>
    <w:rsid w:val="001A3C42"/>
    <w:rsid w:val="001B52A6"/>
    <w:rsid w:val="001C0FC6"/>
    <w:rsid w:val="001D318D"/>
    <w:rsid w:val="001F2F90"/>
    <w:rsid w:val="0020232A"/>
    <w:rsid w:val="00203CA0"/>
    <w:rsid w:val="00236C84"/>
    <w:rsid w:val="0026740E"/>
    <w:rsid w:val="00294E36"/>
    <w:rsid w:val="00295C51"/>
    <w:rsid w:val="002A0FC7"/>
    <w:rsid w:val="002A5C06"/>
    <w:rsid w:val="002D261F"/>
    <w:rsid w:val="002D5B05"/>
    <w:rsid w:val="002F5280"/>
    <w:rsid w:val="00312835"/>
    <w:rsid w:val="00330DF6"/>
    <w:rsid w:val="00331EE5"/>
    <w:rsid w:val="00353222"/>
    <w:rsid w:val="00372938"/>
    <w:rsid w:val="00391236"/>
    <w:rsid w:val="003D72F5"/>
    <w:rsid w:val="00401011"/>
    <w:rsid w:val="00401E1C"/>
    <w:rsid w:val="004135F8"/>
    <w:rsid w:val="0048299A"/>
    <w:rsid w:val="0049010D"/>
    <w:rsid w:val="00496D96"/>
    <w:rsid w:val="004A4B33"/>
    <w:rsid w:val="004C77FE"/>
    <w:rsid w:val="004D3781"/>
    <w:rsid w:val="004D44F5"/>
    <w:rsid w:val="004F2F27"/>
    <w:rsid w:val="00510CDF"/>
    <w:rsid w:val="00536010"/>
    <w:rsid w:val="005558D2"/>
    <w:rsid w:val="00562891"/>
    <w:rsid w:val="0056350B"/>
    <w:rsid w:val="00566D1F"/>
    <w:rsid w:val="0057567A"/>
    <w:rsid w:val="00586231"/>
    <w:rsid w:val="005A29B2"/>
    <w:rsid w:val="005C4616"/>
    <w:rsid w:val="005E3042"/>
    <w:rsid w:val="005F224A"/>
    <w:rsid w:val="00612405"/>
    <w:rsid w:val="006177E7"/>
    <w:rsid w:val="00620487"/>
    <w:rsid w:val="00627FD8"/>
    <w:rsid w:val="00637D66"/>
    <w:rsid w:val="006554F0"/>
    <w:rsid w:val="006B7545"/>
    <w:rsid w:val="006C4FB2"/>
    <w:rsid w:val="006C61DB"/>
    <w:rsid w:val="006F3EBC"/>
    <w:rsid w:val="006F64DC"/>
    <w:rsid w:val="00737ABF"/>
    <w:rsid w:val="007408C3"/>
    <w:rsid w:val="007B1B97"/>
    <w:rsid w:val="007C4D71"/>
    <w:rsid w:val="007D326B"/>
    <w:rsid w:val="007E3743"/>
    <w:rsid w:val="007F271D"/>
    <w:rsid w:val="007F5DAC"/>
    <w:rsid w:val="00800AA4"/>
    <w:rsid w:val="00805F54"/>
    <w:rsid w:val="008109C0"/>
    <w:rsid w:val="00817181"/>
    <w:rsid w:val="0082536A"/>
    <w:rsid w:val="00832B35"/>
    <w:rsid w:val="00835545"/>
    <w:rsid w:val="00852263"/>
    <w:rsid w:val="00892DB7"/>
    <w:rsid w:val="008A707C"/>
    <w:rsid w:val="008B0C70"/>
    <w:rsid w:val="008E3258"/>
    <w:rsid w:val="008E45E0"/>
    <w:rsid w:val="008F0CF0"/>
    <w:rsid w:val="008F3DCB"/>
    <w:rsid w:val="00904641"/>
    <w:rsid w:val="00944A47"/>
    <w:rsid w:val="009666DD"/>
    <w:rsid w:val="00982F72"/>
    <w:rsid w:val="00986224"/>
    <w:rsid w:val="009A58DC"/>
    <w:rsid w:val="009B3827"/>
    <w:rsid w:val="009B42E4"/>
    <w:rsid w:val="009C03B3"/>
    <w:rsid w:val="00A05878"/>
    <w:rsid w:val="00A13058"/>
    <w:rsid w:val="00A769AD"/>
    <w:rsid w:val="00A777C2"/>
    <w:rsid w:val="00A82F9C"/>
    <w:rsid w:val="00AA425F"/>
    <w:rsid w:val="00AA7FD7"/>
    <w:rsid w:val="00AC06D9"/>
    <w:rsid w:val="00AC0867"/>
    <w:rsid w:val="00AD19C7"/>
    <w:rsid w:val="00AD43EB"/>
    <w:rsid w:val="00AE609B"/>
    <w:rsid w:val="00B0766B"/>
    <w:rsid w:val="00B076CF"/>
    <w:rsid w:val="00B239F8"/>
    <w:rsid w:val="00B23BBC"/>
    <w:rsid w:val="00B41A3F"/>
    <w:rsid w:val="00B4650D"/>
    <w:rsid w:val="00B5372B"/>
    <w:rsid w:val="00B575BF"/>
    <w:rsid w:val="00B755F1"/>
    <w:rsid w:val="00B923D7"/>
    <w:rsid w:val="00BA6EEF"/>
    <w:rsid w:val="00BC2A3D"/>
    <w:rsid w:val="00BC7DCF"/>
    <w:rsid w:val="00BF1E02"/>
    <w:rsid w:val="00BF213F"/>
    <w:rsid w:val="00C228AD"/>
    <w:rsid w:val="00C26EBC"/>
    <w:rsid w:val="00C35897"/>
    <w:rsid w:val="00C428A9"/>
    <w:rsid w:val="00C44931"/>
    <w:rsid w:val="00C45CAB"/>
    <w:rsid w:val="00C71811"/>
    <w:rsid w:val="00C74ADA"/>
    <w:rsid w:val="00CB51EA"/>
    <w:rsid w:val="00CE0481"/>
    <w:rsid w:val="00CE7C3D"/>
    <w:rsid w:val="00CF2CF4"/>
    <w:rsid w:val="00D015DE"/>
    <w:rsid w:val="00D2067B"/>
    <w:rsid w:val="00D23995"/>
    <w:rsid w:val="00D35C3E"/>
    <w:rsid w:val="00D37660"/>
    <w:rsid w:val="00D62E98"/>
    <w:rsid w:val="00D64369"/>
    <w:rsid w:val="00DC0919"/>
    <w:rsid w:val="00DC49F0"/>
    <w:rsid w:val="00DC56CA"/>
    <w:rsid w:val="00DD2C37"/>
    <w:rsid w:val="00DD6B53"/>
    <w:rsid w:val="00DE470E"/>
    <w:rsid w:val="00DF1A02"/>
    <w:rsid w:val="00DF1FF2"/>
    <w:rsid w:val="00E14D7D"/>
    <w:rsid w:val="00E20B4B"/>
    <w:rsid w:val="00E21D88"/>
    <w:rsid w:val="00E411FA"/>
    <w:rsid w:val="00E45290"/>
    <w:rsid w:val="00E567B3"/>
    <w:rsid w:val="00E6433A"/>
    <w:rsid w:val="00EA6F36"/>
    <w:rsid w:val="00EC0998"/>
    <w:rsid w:val="00EC2E60"/>
    <w:rsid w:val="00EC5A45"/>
    <w:rsid w:val="00EF297C"/>
    <w:rsid w:val="00F04779"/>
    <w:rsid w:val="00F1293B"/>
    <w:rsid w:val="00F2272F"/>
    <w:rsid w:val="00F31562"/>
    <w:rsid w:val="00F431C2"/>
    <w:rsid w:val="00F52B11"/>
    <w:rsid w:val="00F54FA3"/>
    <w:rsid w:val="00F70B59"/>
    <w:rsid w:val="00F8092F"/>
    <w:rsid w:val="00F875BE"/>
    <w:rsid w:val="00FA45BB"/>
    <w:rsid w:val="00FB2D46"/>
    <w:rsid w:val="00FB46EA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1">
    <w:name w:val="heading 1"/>
    <w:basedOn w:val="Normale"/>
    <w:next w:val="Normale"/>
    <w:link w:val="Titolo1Carattere"/>
    <w:uiPriority w:val="9"/>
    <w:qFormat/>
    <w:rsid w:val="00F12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70B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0B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0B59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2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Teresa</cp:lastModifiedBy>
  <cp:revision>4</cp:revision>
  <cp:lastPrinted>2022-11-28T09:21:00Z</cp:lastPrinted>
  <dcterms:created xsi:type="dcterms:W3CDTF">2023-11-14T11:17:00Z</dcterms:created>
  <dcterms:modified xsi:type="dcterms:W3CDTF">2023-11-20T11:01:00Z</dcterms:modified>
</cp:coreProperties>
</file>